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D5" w:rsidRDefault="005302F3" w:rsidP="005302F3">
      <w:pPr>
        <w:pStyle w:val="Body"/>
        <w:jc w:val="center"/>
        <w:rPr>
          <w:noProof/>
        </w:rPr>
      </w:pPr>
      <w:bookmarkStart w:id="0" w:name="_GoBack"/>
      <w:bookmarkEnd w:id="0"/>
      <w:r>
        <w:rPr>
          <w:noProof/>
        </w:rPr>
        <w:t xml:space="preserve">   </w:t>
      </w:r>
      <w:r w:rsidR="00EA4466">
        <w:rPr>
          <w:noProof/>
          <w:lang w:val="en-GB" w:eastAsia="en-GB"/>
        </w:rPr>
        <w:drawing>
          <wp:inline distT="0" distB="0" distL="0" distR="0" wp14:anchorId="16886D44" wp14:editId="0AD495D5">
            <wp:extent cx="3105150" cy="156053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16541" cy="1566262"/>
                    </a:xfrm>
                    <a:prstGeom prst="rect">
                      <a:avLst/>
                    </a:prstGeom>
                  </pic:spPr>
                </pic:pic>
              </a:graphicData>
            </a:graphic>
          </wp:inline>
        </w:drawing>
      </w:r>
    </w:p>
    <w:p w:rsidR="002B4DD5" w:rsidRDefault="002B4DD5" w:rsidP="005302F3">
      <w:pPr>
        <w:pStyle w:val="Body"/>
        <w:jc w:val="center"/>
        <w:rPr>
          <w:noProof/>
        </w:rPr>
      </w:pPr>
      <w:r>
        <w:rPr>
          <w:noProof/>
          <w:lang w:val="en-GB" w:eastAsia="en-GB"/>
        </w:rPr>
        <w:drawing>
          <wp:inline distT="0" distB="0" distL="0" distR="0" wp14:anchorId="6443232A" wp14:editId="32C51214">
            <wp:extent cx="5943600" cy="6540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7">
                      <a:extLst>
                        <a:ext uri="{28A0092B-C50C-407E-A947-70E740481C1C}">
                          <a14:useLocalDpi xmlns:a14="http://schemas.microsoft.com/office/drawing/2010/main" val="0"/>
                        </a:ext>
                      </a:extLst>
                    </a:blip>
                    <a:stretch>
                      <a:fillRect/>
                    </a:stretch>
                  </pic:blipFill>
                  <pic:spPr>
                    <a:xfrm>
                      <a:off x="0" y="0"/>
                      <a:ext cx="5943600" cy="654050"/>
                    </a:xfrm>
                    <a:prstGeom prst="rect">
                      <a:avLst/>
                    </a:prstGeom>
                    <a:ln w="12700" cap="flat">
                      <a:noFill/>
                      <a:miter lim="400000"/>
                    </a:ln>
                    <a:effectLst/>
                  </pic:spPr>
                </pic:pic>
              </a:graphicData>
            </a:graphic>
          </wp:inline>
        </w:drawing>
      </w:r>
    </w:p>
    <w:p w:rsidR="005302F3" w:rsidRDefault="005302F3">
      <w:pPr>
        <w:pStyle w:val="Body"/>
        <w:rPr>
          <w:noProof/>
        </w:rPr>
      </w:pPr>
    </w:p>
    <w:p w:rsidR="005302F3" w:rsidRPr="005302F3" w:rsidRDefault="005302F3">
      <w:pPr>
        <w:pStyle w:val="Body"/>
        <w:rPr>
          <w:sz w:val="16"/>
          <w:szCs w:val="16"/>
        </w:rPr>
      </w:pPr>
    </w:p>
    <w:p w:rsidR="00F536A3" w:rsidRPr="005302F3" w:rsidRDefault="00AA5382">
      <w:pPr>
        <w:pStyle w:val="Body"/>
        <w:jc w:val="center"/>
        <w:rPr>
          <w:rFonts w:ascii="Calibri" w:hAnsi="Calibri" w:cs="Calibri"/>
          <w:b/>
          <w:bCs/>
          <w:sz w:val="32"/>
          <w:szCs w:val="32"/>
        </w:rPr>
      </w:pPr>
      <w:r w:rsidRPr="005302F3">
        <w:rPr>
          <w:rFonts w:ascii="Calibri" w:hAnsi="Calibri" w:cs="Calibri"/>
          <w:b/>
          <w:bCs/>
          <w:sz w:val="32"/>
          <w:szCs w:val="32"/>
          <w:lang w:val="en-US"/>
        </w:rPr>
        <w:t>ENTRY FORM</w:t>
      </w:r>
    </w:p>
    <w:p w:rsidR="00F536A3" w:rsidRPr="005302F3" w:rsidRDefault="00F536A3">
      <w:pPr>
        <w:pStyle w:val="Body"/>
        <w:jc w:val="center"/>
        <w:rPr>
          <w:rFonts w:ascii="Calibri" w:hAnsi="Calibri" w:cs="Calibri"/>
          <w:b/>
          <w:bCs/>
          <w:sz w:val="20"/>
          <w:szCs w:val="20"/>
        </w:rPr>
      </w:pPr>
    </w:p>
    <w:p w:rsidR="005302F3" w:rsidRDefault="00AA5382">
      <w:pPr>
        <w:pStyle w:val="Body"/>
        <w:jc w:val="center"/>
        <w:rPr>
          <w:rFonts w:ascii="Calibri" w:hAnsi="Calibri" w:cs="Calibri"/>
          <w:b/>
          <w:bCs/>
          <w:lang w:val="en-US"/>
        </w:rPr>
      </w:pPr>
      <w:r w:rsidRPr="009C1378">
        <w:rPr>
          <w:rFonts w:ascii="Calibri" w:hAnsi="Calibri" w:cs="Calibri"/>
          <w:b/>
          <w:bCs/>
          <w:lang w:val="en-US"/>
        </w:rPr>
        <w:t>NEW ZEALAND NATIONAL SECONDARY SCHOOLS RHYTHMIC GYMNASTICS CHAMPIONSHIPS</w:t>
      </w:r>
      <w:r w:rsidR="009C1378">
        <w:rPr>
          <w:rFonts w:ascii="Calibri" w:hAnsi="Calibri" w:cs="Calibri"/>
          <w:b/>
          <w:bCs/>
          <w:lang w:val="en-US"/>
        </w:rPr>
        <w:t xml:space="preserve"> </w:t>
      </w:r>
    </w:p>
    <w:p w:rsidR="00F536A3" w:rsidRDefault="009C1378">
      <w:pPr>
        <w:pStyle w:val="Body"/>
        <w:jc w:val="center"/>
        <w:rPr>
          <w:rFonts w:ascii="Calibri" w:hAnsi="Calibri" w:cs="Calibri"/>
          <w:b/>
          <w:bCs/>
          <w:lang w:val="en-US"/>
        </w:rPr>
      </w:pPr>
      <w:r>
        <w:rPr>
          <w:rFonts w:ascii="Calibri" w:hAnsi="Calibri" w:cs="Calibri"/>
          <w:b/>
          <w:bCs/>
          <w:lang w:val="en-US"/>
        </w:rPr>
        <w:t>1</w:t>
      </w:r>
      <w:r w:rsidR="00B94AEE">
        <w:rPr>
          <w:rFonts w:ascii="Calibri" w:hAnsi="Calibri" w:cs="Calibri"/>
          <w:b/>
          <w:bCs/>
          <w:lang w:val="en-US"/>
        </w:rPr>
        <w:t>4</w:t>
      </w:r>
      <w:r>
        <w:rPr>
          <w:rFonts w:ascii="Calibri" w:hAnsi="Calibri" w:cs="Calibri"/>
          <w:b/>
          <w:bCs/>
          <w:lang w:val="en-US"/>
        </w:rPr>
        <w:t xml:space="preserve"> &amp; 1</w:t>
      </w:r>
      <w:r w:rsidR="00B94AEE">
        <w:rPr>
          <w:rFonts w:ascii="Calibri" w:hAnsi="Calibri" w:cs="Calibri"/>
          <w:b/>
          <w:bCs/>
          <w:lang w:val="en-US"/>
        </w:rPr>
        <w:t>5</w:t>
      </w:r>
      <w:r>
        <w:rPr>
          <w:rFonts w:ascii="Calibri" w:hAnsi="Calibri" w:cs="Calibri"/>
          <w:b/>
          <w:bCs/>
          <w:lang w:val="en-US"/>
        </w:rPr>
        <w:t xml:space="preserve"> September 201</w:t>
      </w:r>
      <w:r w:rsidR="00B94AEE">
        <w:rPr>
          <w:rFonts w:ascii="Calibri" w:hAnsi="Calibri" w:cs="Calibri"/>
          <w:b/>
          <w:bCs/>
          <w:lang w:val="en-US"/>
        </w:rPr>
        <w:t>9</w:t>
      </w:r>
    </w:p>
    <w:p w:rsidR="009C1378" w:rsidRPr="009C1378" w:rsidRDefault="009C1378">
      <w:pPr>
        <w:pStyle w:val="Body"/>
        <w:jc w:val="center"/>
        <w:rPr>
          <w:rFonts w:ascii="Calibri" w:hAnsi="Calibri" w:cs="Calibri"/>
          <w:b/>
          <w:bCs/>
        </w:rPr>
      </w:pPr>
      <w:r>
        <w:rPr>
          <w:rFonts w:ascii="Calibri" w:hAnsi="Calibri" w:cs="Calibri"/>
          <w:b/>
          <w:bCs/>
          <w:lang w:val="en-US"/>
        </w:rPr>
        <w:t xml:space="preserve">BARFOOT &amp; THOMPSON STADIUM, 203 KOHIMARAMA ROAD, SELWYN COLLEGE, KOHIMARAMA </w:t>
      </w:r>
    </w:p>
    <w:p w:rsidR="00F536A3" w:rsidRPr="009C1378" w:rsidRDefault="00F536A3" w:rsidP="009C1378">
      <w:pPr>
        <w:pStyle w:val="Body"/>
        <w:rPr>
          <w:rFonts w:ascii="Calibri" w:hAnsi="Calibri" w:cs="Calibri"/>
          <w:b/>
          <w:bCs/>
        </w:rPr>
      </w:pPr>
    </w:p>
    <w:p w:rsidR="00F536A3" w:rsidRPr="009C1378" w:rsidRDefault="00AA5382" w:rsidP="009C1378">
      <w:pPr>
        <w:pStyle w:val="Default"/>
        <w:spacing w:after="240"/>
        <w:jc w:val="both"/>
        <w:rPr>
          <w:rFonts w:ascii="Calibri" w:eastAsia="Tahoma" w:hAnsi="Calibri" w:cs="Calibri"/>
          <w:color w:val="auto"/>
        </w:rPr>
      </w:pPr>
      <w:r w:rsidRPr="009C1378">
        <w:rPr>
          <w:rFonts w:ascii="Calibri" w:hAnsi="Calibri" w:cs="Calibri"/>
          <w:color w:val="auto"/>
        </w:rPr>
        <w:t>The Championships are open to all students who attend a New Zealand secondary school in Years 9-13. The New Zealand Secondary Schools Gym</w:t>
      </w:r>
      <w:r w:rsidR="003028A2">
        <w:rPr>
          <w:rFonts w:ascii="Calibri" w:hAnsi="Calibri" w:cs="Calibri"/>
          <w:color w:val="auto"/>
        </w:rPr>
        <w:t xml:space="preserve">nastics </w:t>
      </w:r>
      <w:r w:rsidRPr="009C1378">
        <w:rPr>
          <w:rFonts w:ascii="Calibri" w:hAnsi="Calibri" w:cs="Calibri"/>
          <w:color w:val="auto"/>
        </w:rPr>
        <w:t>Championships is a fun, participatory event where participants do not need to qualify to enter. This event is not a qualifying event for the New Zealand Gym</w:t>
      </w:r>
      <w:r w:rsidR="003028A2">
        <w:rPr>
          <w:rFonts w:ascii="Calibri" w:hAnsi="Calibri" w:cs="Calibri"/>
          <w:color w:val="auto"/>
        </w:rPr>
        <w:t xml:space="preserve">nastics </w:t>
      </w:r>
      <w:r w:rsidRPr="009C1378">
        <w:rPr>
          <w:rFonts w:ascii="Calibri" w:hAnsi="Calibri" w:cs="Calibri"/>
          <w:color w:val="auto"/>
        </w:rPr>
        <w:t>Championships.  All manuals are available on the Gymnastics</w:t>
      </w:r>
      <w:r w:rsidRPr="009C1378">
        <w:rPr>
          <w:rFonts w:ascii="Calibri" w:hAnsi="Calibri" w:cs="Calibri"/>
          <w:color w:val="auto"/>
          <w:lang w:val="nl-NL"/>
        </w:rPr>
        <w:t xml:space="preserve"> NZ website. </w:t>
      </w:r>
    </w:p>
    <w:p w:rsidR="00F536A3" w:rsidRPr="009C1378" w:rsidRDefault="00AA5382" w:rsidP="009C1378">
      <w:pPr>
        <w:pStyle w:val="Default"/>
        <w:spacing w:after="240"/>
        <w:rPr>
          <w:rFonts w:ascii="Calibri" w:eastAsia="Tahoma" w:hAnsi="Calibri" w:cs="Calibri"/>
          <w:b/>
          <w:bCs/>
          <w:color w:val="auto"/>
        </w:rPr>
      </w:pPr>
      <w:r w:rsidRPr="009C1378">
        <w:rPr>
          <w:rFonts w:ascii="Calibri" w:hAnsi="Calibri" w:cs="Calibri"/>
          <w:b/>
          <w:bCs/>
          <w:color w:val="auto"/>
        </w:rPr>
        <w:t>COMPETITION LEVELS FOR RHYTHMIC GYMNASTICS ARE</w:t>
      </w:r>
    </w:p>
    <w:p w:rsidR="00F536A3" w:rsidRPr="009C1378" w:rsidRDefault="00AA5382" w:rsidP="009C1378">
      <w:pPr>
        <w:pStyle w:val="Default"/>
        <w:spacing w:after="240"/>
        <w:rPr>
          <w:rFonts w:ascii="Calibri" w:eastAsia="Tahoma" w:hAnsi="Calibri" w:cs="Calibri"/>
          <w:color w:val="auto"/>
        </w:rPr>
      </w:pPr>
      <w:r w:rsidRPr="009C1378">
        <w:rPr>
          <w:rFonts w:ascii="Calibri" w:hAnsi="Calibri" w:cs="Calibri"/>
          <w:color w:val="auto"/>
        </w:rPr>
        <w:t>GROUP</w:t>
      </w:r>
    </w:p>
    <w:p w:rsidR="00F536A3" w:rsidRPr="009C1378" w:rsidRDefault="00AA5382" w:rsidP="009C1378">
      <w:pPr>
        <w:pStyle w:val="Default"/>
        <w:spacing w:after="240"/>
        <w:rPr>
          <w:rFonts w:ascii="Calibri" w:eastAsia="Tahoma" w:hAnsi="Calibri" w:cs="Calibri"/>
          <w:color w:val="auto"/>
        </w:rPr>
      </w:pPr>
      <w:r w:rsidRPr="009C1378">
        <w:rPr>
          <w:rFonts w:ascii="Calibri" w:hAnsi="Calibri" w:cs="Calibri"/>
          <w:color w:val="auto"/>
        </w:rPr>
        <w:t xml:space="preserve">Year 9-10 Group </w:t>
      </w:r>
    </w:p>
    <w:p w:rsidR="00F536A3" w:rsidRPr="009C1378" w:rsidRDefault="00AA5382" w:rsidP="009C1378">
      <w:pPr>
        <w:pStyle w:val="Default"/>
        <w:spacing w:after="240"/>
        <w:rPr>
          <w:rFonts w:ascii="Calibri" w:eastAsia="Tahoma" w:hAnsi="Calibri" w:cs="Calibri"/>
          <w:color w:val="auto"/>
        </w:rPr>
      </w:pPr>
      <w:r w:rsidRPr="009C1378">
        <w:rPr>
          <w:rFonts w:ascii="Calibri" w:hAnsi="Calibri" w:cs="Calibri"/>
          <w:color w:val="auto"/>
        </w:rPr>
        <w:t xml:space="preserve">Year 11-13 Group </w:t>
      </w:r>
    </w:p>
    <w:p w:rsidR="00F536A3" w:rsidRPr="009C1378" w:rsidRDefault="00AA5382" w:rsidP="009C1378">
      <w:pPr>
        <w:pStyle w:val="Default"/>
        <w:spacing w:after="240"/>
        <w:rPr>
          <w:rFonts w:ascii="Calibri" w:eastAsia="Tahoma" w:hAnsi="Calibri" w:cs="Calibri"/>
          <w:color w:val="auto"/>
        </w:rPr>
      </w:pPr>
      <w:r w:rsidRPr="009C1378">
        <w:rPr>
          <w:rFonts w:ascii="Calibri" w:hAnsi="Calibri" w:cs="Calibri"/>
          <w:color w:val="auto"/>
        </w:rPr>
        <w:t xml:space="preserve">INDIVIDUAL </w:t>
      </w:r>
    </w:p>
    <w:p w:rsidR="00F536A3" w:rsidRPr="009C1378" w:rsidRDefault="00AA5382" w:rsidP="009C1378">
      <w:pPr>
        <w:pStyle w:val="Default"/>
        <w:spacing w:after="240"/>
        <w:rPr>
          <w:rFonts w:ascii="Calibri" w:eastAsia="Tahoma" w:hAnsi="Calibri" w:cs="Calibri"/>
          <w:color w:val="auto"/>
        </w:rPr>
      </w:pPr>
      <w:r w:rsidRPr="009C1378">
        <w:rPr>
          <w:rFonts w:ascii="Calibri" w:hAnsi="Calibri" w:cs="Calibri"/>
          <w:color w:val="auto"/>
        </w:rPr>
        <w:t>Open C</w:t>
      </w:r>
      <w:r w:rsidRPr="009C1378">
        <w:rPr>
          <w:rFonts w:ascii="Calibri" w:eastAsia="Tahoma" w:hAnsi="Calibri" w:cs="Calibri"/>
          <w:color w:val="auto"/>
        </w:rPr>
        <w:br/>
      </w:r>
      <w:r w:rsidRPr="009C1378">
        <w:rPr>
          <w:rFonts w:ascii="Calibri" w:hAnsi="Calibri" w:cs="Calibri"/>
          <w:color w:val="auto"/>
        </w:rPr>
        <w:t>Club C</w:t>
      </w:r>
    </w:p>
    <w:p w:rsidR="00CA3C05" w:rsidRDefault="00AA5382" w:rsidP="009C1378">
      <w:pPr>
        <w:pStyle w:val="Default"/>
        <w:spacing w:after="240"/>
        <w:rPr>
          <w:rFonts w:ascii="Calibri" w:hAnsi="Calibri" w:cs="Calibri"/>
          <w:color w:val="auto"/>
        </w:rPr>
      </w:pPr>
      <w:r w:rsidRPr="009C1378">
        <w:rPr>
          <w:rFonts w:ascii="Calibri" w:hAnsi="Calibri" w:cs="Calibri"/>
          <w:color w:val="auto"/>
        </w:rPr>
        <w:t>Club B</w:t>
      </w:r>
      <w:r w:rsidRPr="009C1378">
        <w:rPr>
          <w:rFonts w:ascii="Calibri" w:eastAsia="Tahoma" w:hAnsi="Calibri" w:cs="Calibri"/>
          <w:color w:val="auto"/>
        </w:rPr>
        <w:br/>
      </w:r>
      <w:r w:rsidRPr="009C1378">
        <w:rPr>
          <w:rFonts w:ascii="Calibri" w:hAnsi="Calibri" w:cs="Calibri"/>
          <w:color w:val="auto"/>
        </w:rPr>
        <w:t xml:space="preserve">Club A </w:t>
      </w:r>
    </w:p>
    <w:p w:rsidR="00F536A3" w:rsidRPr="009C1378" w:rsidRDefault="00AA5382" w:rsidP="009C1378">
      <w:pPr>
        <w:pStyle w:val="Default"/>
        <w:spacing w:after="240"/>
        <w:rPr>
          <w:rFonts w:ascii="Calibri" w:eastAsia="Tahoma" w:hAnsi="Calibri" w:cs="Calibri"/>
          <w:color w:val="auto"/>
        </w:rPr>
      </w:pPr>
      <w:r w:rsidRPr="009C1378">
        <w:rPr>
          <w:rFonts w:ascii="Calibri" w:hAnsi="Calibri" w:cs="Calibri"/>
          <w:color w:val="auto"/>
        </w:rPr>
        <w:t xml:space="preserve">International </w:t>
      </w:r>
    </w:p>
    <w:p w:rsidR="00F536A3" w:rsidRPr="009C1378" w:rsidRDefault="00AA5382" w:rsidP="009C1378">
      <w:pPr>
        <w:pStyle w:val="Default"/>
        <w:spacing w:after="240"/>
        <w:rPr>
          <w:rFonts w:ascii="Calibri" w:eastAsia="Tahoma" w:hAnsi="Calibri" w:cs="Calibri"/>
          <w:b/>
          <w:bCs/>
          <w:color w:val="auto"/>
        </w:rPr>
      </w:pPr>
      <w:r w:rsidRPr="009C1378">
        <w:rPr>
          <w:rFonts w:ascii="Calibri" w:hAnsi="Calibri" w:cs="Calibri"/>
          <w:b/>
          <w:bCs/>
          <w:color w:val="auto"/>
        </w:rPr>
        <w:t>RHYTHMIC GYMNASTICS (RG) COMPETITION REQUIREMENTS</w:t>
      </w:r>
    </w:p>
    <w:p w:rsidR="00F536A3" w:rsidRPr="009C1378" w:rsidRDefault="00AA5382" w:rsidP="009C1378">
      <w:pPr>
        <w:pStyle w:val="Default"/>
        <w:spacing w:after="240"/>
        <w:rPr>
          <w:rFonts w:ascii="Calibri" w:eastAsia="Tahoma" w:hAnsi="Calibri" w:cs="Calibri"/>
          <w:color w:val="auto"/>
        </w:rPr>
      </w:pPr>
      <w:r w:rsidRPr="009C1378">
        <w:rPr>
          <w:rFonts w:ascii="Calibri" w:hAnsi="Calibri" w:cs="Calibri"/>
          <w:color w:val="auto"/>
        </w:rPr>
        <w:t xml:space="preserve">For the specific competition requirements please refer to the New Zealand Secondary Schools Rhythmic Gymnastics Manual. </w:t>
      </w:r>
    </w:p>
    <w:p w:rsidR="00FD1410" w:rsidRPr="00B94AEE" w:rsidRDefault="002B2D42" w:rsidP="009C1378">
      <w:pPr>
        <w:pStyle w:val="Default"/>
        <w:spacing w:after="240"/>
        <w:rPr>
          <w:rFonts w:ascii="Calibri" w:hAnsi="Calibri" w:cs="Calibri"/>
          <w:color w:val="FF0000"/>
          <w:sz w:val="24"/>
          <w:szCs w:val="24"/>
        </w:rPr>
      </w:pPr>
      <w:hyperlink r:id="rId8" w:history="1">
        <w:r w:rsidR="00B94AEE" w:rsidRPr="00B94AEE">
          <w:rPr>
            <w:rStyle w:val="Hyperlink"/>
            <w:rFonts w:ascii="Calibri" w:hAnsi="Calibri" w:cs="Calibri"/>
            <w:color w:val="FF0000"/>
            <w:sz w:val="24"/>
            <w:szCs w:val="24"/>
          </w:rPr>
          <w:t>https://www.gymnasticsnz.com/wp-content/uploads/2019/04/2019-NZSS-RHYTHMIC-Gymnastics-Manual.pdf</w:t>
        </w:r>
      </w:hyperlink>
    </w:p>
    <w:p w:rsidR="00B94AEE" w:rsidRPr="00FD1410" w:rsidRDefault="00B94AEE" w:rsidP="009C1378">
      <w:pPr>
        <w:pStyle w:val="Default"/>
        <w:spacing w:after="240"/>
        <w:rPr>
          <w:rFonts w:ascii="Calibri" w:hAnsi="Calibri" w:cs="Calibri"/>
          <w:color w:val="002060"/>
        </w:rPr>
      </w:pPr>
    </w:p>
    <w:p w:rsidR="00F536A3" w:rsidRPr="009C1378" w:rsidRDefault="00AA5382" w:rsidP="009C1378">
      <w:pPr>
        <w:pStyle w:val="Default"/>
        <w:spacing w:after="240"/>
        <w:rPr>
          <w:rFonts w:ascii="Calibri" w:eastAsia="Tahoma" w:hAnsi="Calibri" w:cs="Calibri"/>
          <w:color w:val="auto"/>
        </w:rPr>
      </w:pPr>
      <w:r w:rsidRPr="009C1378">
        <w:rPr>
          <w:rFonts w:ascii="Calibri" w:hAnsi="Calibri" w:cs="Calibri"/>
          <w:color w:val="auto"/>
        </w:rPr>
        <w:lastRenderedPageBreak/>
        <w:t xml:space="preserve">All competitors who are enrolled full-time at a secondary school and are aged under 19 years on 1 January in the year of competition are eligible to seek qualification for entry to the Championships. </w:t>
      </w:r>
    </w:p>
    <w:p w:rsidR="00F536A3" w:rsidRPr="009C1378" w:rsidRDefault="00AA5382" w:rsidP="009C1378">
      <w:pPr>
        <w:pStyle w:val="Default"/>
        <w:spacing w:after="240"/>
        <w:jc w:val="both"/>
        <w:rPr>
          <w:rFonts w:ascii="Calibri" w:eastAsia="Tahoma" w:hAnsi="Calibri" w:cs="Calibri"/>
          <w:color w:val="auto"/>
        </w:rPr>
      </w:pPr>
      <w:r w:rsidRPr="009C1378">
        <w:rPr>
          <w:rFonts w:ascii="Calibri" w:hAnsi="Calibri" w:cs="Calibri"/>
          <w:color w:val="auto"/>
        </w:rPr>
        <w:t xml:space="preserve">If the total number of entries exceeds the maximum number that can be accommodated, the hosting club reserves the right to restrict the number of entries that will be accepted. </w:t>
      </w:r>
    </w:p>
    <w:p w:rsidR="00F536A3" w:rsidRPr="009C1378" w:rsidRDefault="00AA5382" w:rsidP="009C1378">
      <w:pPr>
        <w:pStyle w:val="Default"/>
        <w:spacing w:after="240"/>
        <w:jc w:val="both"/>
        <w:rPr>
          <w:rFonts w:ascii="Calibri" w:eastAsia="Tahoma" w:hAnsi="Calibri" w:cs="Calibri"/>
          <w:color w:val="auto"/>
        </w:rPr>
      </w:pPr>
      <w:r w:rsidRPr="009C1378">
        <w:rPr>
          <w:rFonts w:ascii="Calibri" w:hAnsi="Calibri" w:cs="Calibri"/>
          <w:color w:val="auto"/>
        </w:rPr>
        <w:t xml:space="preserve">Entries will only be accepted from secondary schools. It is the responsibility of the secondary school to ensure that the competitors comply with the NZSSSC eligibility guidelines. </w:t>
      </w:r>
    </w:p>
    <w:p w:rsidR="00F536A3" w:rsidRPr="009C1378" w:rsidRDefault="00AA5382" w:rsidP="009C1378">
      <w:pPr>
        <w:pStyle w:val="Default"/>
        <w:spacing w:after="240"/>
        <w:jc w:val="both"/>
        <w:rPr>
          <w:rFonts w:ascii="Calibri" w:eastAsia="Tahoma" w:hAnsi="Calibri" w:cs="Calibri"/>
          <w:color w:val="auto"/>
        </w:rPr>
      </w:pPr>
      <w:r w:rsidRPr="009C1378">
        <w:rPr>
          <w:rFonts w:ascii="Calibri" w:hAnsi="Calibri" w:cs="Calibri"/>
          <w:color w:val="auto"/>
        </w:rPr>
        <w:t xml:space="preserve">In Rhythmic Gymnastics the group event consists of the required number of gymnasts from the same school. There are no composite school teams. </w:t>
      </w:r>
    </w:p>
    <w:p w:rsidR="00F536A3" w:rsidRPr="009C1378" w:rsidRDefault="00AA5382" w:rsidP="009C1378">
      <w:pPr>
        <w:pStyle w:val="Default"/>
        <w:spacing w:after="240"/>
        <w:rPr>
          <w:rFonts w:ascii="Calibri" w:eastAsia="Tahoma" w:hAnsi="Calibri" w:cs="Calibri"/>
          <w:b/>
          <w:bCs/>
          <w:color w:val="auto"/>
        </w:rPr>
      </w:pPr>
      <w:r w:rsidRPr="009C1378">
        <w:rPr>
          <w:rFonts w:ascii="Calibri" w:hAnsi="Calibri" w:cs="Calibri"/>
          <w:b/>
          <w:bCs/>
          <w:color w:val="auto"/>
        </w:rPr>
        <w:t xml:space="preserve">Music </w:t>
      </w:r>
    </w:p>
    <w:p w:rsidR="00F536A3" w:rsidRPr="009C1378" w:rsidRDefault="00AA5382" w:rsidP="009C1378">
      <w:pPr>
        <w:pStyle w:val="Default"/>
        <w:spacing w:after="240"/>
        <w:jc w:val="both"/>
        <w:rPr>
          <w:rFonts w:ascii="Calibri" w:eastAsia="Tahoma" w:hAnsi="Calibri" w:cs="Calibri"/>
          <w:color w:val="auto"/>
        </w:rPr>
      </w:pPr>
      <w:r w:rsidRPr="009C1378">
        <w:rPr>
          <w:rFonts w:ascii="Calibri" w:hAnsi="Calibri" w:cs="Calibri"/>
          <w:color w:val="auto"/>
        </w:rPr>
        <w:t xml:space="preserve">All participants must bring a copy of their music on a clearly labelled CD. All music must be handed in at least one hour prior to their competition starting time. Participants must also bring a </w:t>
      </w:r>
      <w:proofErr w:type="spellStart"/>
      <w:r w:rsidRPr="009C1378">
        <w:rPr>
          <w:rFonts w:ascii="Calibri" w:hAnsi="Calibri" w:cs="Calibri"/>
          <w:color w:val="auto"/>
        </w:rPr>
        <w:t>back up</w:t>
      </w:r>
      <w:proofErr w:type="spellEnd"/>
      <w:r w:rsidRPr="009C1378">
        <w:rPr>
          <w:rFonts w:ascii="Calibri" w:hAnsi="Calibri" w:cs="Calibri"/>
          <w:color w:val="auto"/>
        </w:rPr>
        <w:t xml:space="preserve"> CD. </w:t>
      </w:r>
    </w:p>
    <w:p w:rsidR="00F536A3" w:rsidRPr="009C1378" w:rsidRDefault="00AA5382" w:rsidP="009C1378">
      <w:pPr>
        <w:pStyle w:val="Default"/>
        <w:spacing w:after="240"/>
        <w:rPr>
          <w:rFonts w:ascii="Calibri" w:eastAsia="Tahoma" w:hAnsi="Calibri" w:cs="Calibri"/>
          <w:color w:val="auto"/>
        </w:rPr>
      </w:pPr>
      <w:r w:rsidRPr="009C1378">
        <w:rPr>
          <w:rFonts w:ascii="Calibri" w:hAnsi="Calibri" w:cs="Calibri"/>
          <w:color w:val="auto"/>
        </w:rPr>
        <w:t>Please label CD</w:t>
      </w:r>
      <w:r w:rsidRPr="009C1378">
        <w:rPr>
          <w:rFonts w:ascii="Calibri" w:hAnsi="Calibri" w:cs="Calibri"/>
          <w:color w:val="auto"/>
          <w:lang w:val="fr-FR"/>
        </w:rPr>
        <w:t>’</w:t>
      </w:r>
      <w:r w:rsidRPr="009C1378">
        <w:rPr>
          <w:rFonts w:ascii="Calibri" w:hAnsi="Calibri" w:cs="Calibri"/>
          <w:color w:val="auto"/>
        </w:rPr>
        <w:t xml:space="preserve">s with the following: </w:t>
      </w:r>
    </w:p>
    <w:p w:rsidR="00F536A3" w:rsidRPr="009C1378" w:rsidRDefault="00AA5382" w:rsidP="009C1378">
      <w:pPr>
        <w:pStyle w:val="Default"/>
        <w:spacing w:after="240"/>
        <w:rPr>
          <w:rFonts w:ascii="Calibri" w:eastAsia="Tahoma" w:hAnsi="Calibri" w:cs="Calibri"/>
          <w:color w:val="auto"/>
        </w:rPr>
      </w:pPr>
      <w:r w:rsidRPr="009C1378">
        <w:rPr>
          <w:rFonts w:ascii="Calibri" w:hAnsi="Calibri" w:cs="Calibri"/>
          <w:color w:val="auto"/>
          <w:lang w:val="nl-NL"/>
        </w:rPr>
        <w:t>School Name</w:t>
      </w:r>
      <w:r w:rsidRPr="009C1378">
        <w:rPr>
          <w:rFonts w:ascii="Calibri" w:eastAsia="Tahoma" w:hAnsi="Calibri" w:cs="Calibri"/>
          <w:color w:val="auto"/>
        </w:rPr>
        <w:br/>
      </w:r>
      <w:r w:rsidRPr="009C1378">
        <w:rPr>
          <w:rFonts w:ascii="Calibri" w:hAnsi="Calibri" w:cs="Calibri"/>
          <w:color w:val="auto"/>
          <w:lang w:val="de-DE"/>
        </w:rPr>
        <w:t>Athlete Name</w:t>
      </w:r>
      <w:r w:rsidRPr="009C1378">
        <w:rPr>
          <w:rFonts w:ascii="Calibri" w:eastAsia="Tahoma" w:hAnsi="Calibri" w:cs="Calibri"/>
          <w:color w:val="auto"/>
        </w:rPr>
        <w:br/>
      </w:r>
      <w:r w:rsidRPr="009C1378">
        <w:rPr>
          <w:rFonts w:ascii="Calibri" w:hAnsi="Calibri" w:cs="Calibri"/>
          <w:color w:val="auto"/>
        </w:rPr>
        <w:t xml:space="preserve">Code, Level and </w:t>
      </w:r>
      <w:proofErr w:type="spellStart"/>
      <w:r w:rsidRPr="009C1378">
        <w:rPr>
          <w:rFonts w:ascii="Calibri" w:hAnsi="Calibri" w:cs="Calibri"/>
          <w:color w:val="auto"/>
          <w:lang w:val="fr-FR"/>
        </w:rPr>
        <w:t>apparatus</w:t>
      </w:r>
      <w:proofErr w:type="spellEnd"/>
    </w:p>
    <w:p w:rsidR="00F536A3" w:rsidRPr="009C1378" w:rsidRDefault="00AA5382" w:rsidP="009C1378">
      <w:pPr>
        <w:pStyle w:val="Default"/>
        <w:spacing w:after="240"/>
        <w:rPr>
          <w:rFonts w:ascii="Calibri" w:eastAsia="Tahoma" w:hAnsi="Calibri" w:cs="Calibri"/>
          <w:color w:val="auto"/>
        </w:rPr>
      </w:pPr>
      <w:proofErr w:type="spellStart"/>
      <w:proofErr w:type="gramStart"/>
      <w:r w:rsidRPr="009C1378">
        <w:rPr>
          <w:rFonts w:ascii="Calibri" w:hAnsi="Calibri" w:cs="Calibri"/>
          <w:color w:val="auto"/>
        </w:rPr>
        <w:t>eg</w:t>
      </w:r>
      <w:proofErr w:type="spellEnd"/>
      <w:proofErr w:type="gramEnd"/>
      <w:r w:rsidRPr="009C1378">
        <w:rPr>
          <w:rFonts w:ascii="Calibri" w:hAnsi="Calibri" w:cs="Calibri"/>
          <w:color w:val="auto"/>
        </w:rPr>
        <w:t xml:space="preserve">; </w:t>
      </w:r>
    </w:p>
    <w:p w:rsidR="00F536A3" w:rsidRPr="009C1378" w:rsidRDefault="00AA5382" w:rsidP="009C1378">
      <w:pPr>
        <w:pStyle w:val="Default"/>
        <w:spacing w:after="240"/>
        <w:rPr>
          <w:rFonts w:ascii="Calibri" w:eastAsia="Tahoma" w:hAnsi="Calibri" w:cs="Calibri"/>
          <w:color w:val="auto"/>
        </w:rPr>
      </w:pPr>
      <w:r w:rsidRPr="009C1378">
        <w:rPr>
          <w:rFonts w:ascii="Calibri" w:hAnsi="Calibri" w:cs="Calibri"/>
          <w:color w:val="auto"/>
          <w:lang w:val="sv-SE"/>
        </w:rPr>
        <w:t>Epsom Girls Grammar School</w:t>
      </w:r>
      <w:r w:rsidRPr="009C1378">
        <w:rPr>
          <w:rFonts w:ascii="Calibri" w:eastAsia="Tahoma" w:hAnsi="Calibri" w:cs="Calibri"/>
          <w:color w:val="auto"/>
        </w:rPr>
        <w:br/>
      </w:r>
      <w:r w:rsidR="009C1378">
        <w:rPr>
          <w:rFonts w:ascii="Calibri" w:hAnsi="Calibri" w:cs="Calibri"/>
          <w:color w:val="auto"/>
          <w:lang w:val="nl-NL"/>
        </w:rPr>
        <w:t>Sarah Smith</w:t>
      </w:r>
      <w:r w:rsidR="009C1378" w:rsidRPr="009C1378">
        <w:rPr>
          <w:rFonts w:ascii="Calibri" w:eastAsia="Tahoma" w:hAnsi="Calibri" w:cs="Calibri"/>
          <w:color w:val="auto"/>
        </w:rPr>
        <w:t xml:space="preserve"> </w:t>
      </w:r>
      <w:r w:rsidRPr="009C1378">
        <w:rPr>
          <w:rFonts w:ascii="Calibri" w:eastAsia="Tahoma" w:hAnsi="Calibri" w:cs="Calibri"/>
          <w:color w:val="auto"/>
        </w:rPr>
        <w:br/>
      </w:r>
      <w:r w:rsidRPr="009C1378">
        <w:rPr>
          <w:rFonts w:ascii="Calibri" w:hAnsi="Calibri" w:cs="Calibri"/>
          <w:color w:val="auto"/>
        </w:rPr>
        <w:t xml:space="preserve">Rhythmic Gymnastics, Club B - Hoop </w:t>
      </w:r>
    </w:p>
    <w:p w:rsidR="00F536A3" w:rsidRPr="009C1378" w:rsidRDefault="00AA5382" w:rsidP="009C1378">
      <w:pPr>
        <w:pStyle w:val="Default"/>
        <w:spacing w:after="240"/>
        <w:rPr>
          <w:rFonts w:ascii="Calibri" w:eastAsia="Tahoma" w:hAnsi="Calibri" w:cs="Calibri"/>
          <w:b/>
          <w:bCs/>
          <w:color w:val="auto"/>
        </w:rPr>
      </w:pPr>
      <w:r w:rsidRPr="009C1378">
        <w:rPr>
          <w:rFonts w:ascii="Calibri" w:hAnsi="Calibri" w:cs="Calibri"/>
          <w:b/>
          <w:bCs/>
          <w:color w:val="auto"/>
        </w:rPr>
        <w:t xml:space="preserve">Uniform </w:t>
      </w:r>
    </w:p>
    <w:p w:rsidR="00F536A3" w:rsidRDefault="00AA5382" w:rsidP="009C1378">
      <w:pPr>
        <w:pStyle w:val="Default"/>
        <w:spacing w:after="240"/>
        <w:jc w:val="both"/>
        <w:rPr>
          <w:rFonts w:ascii="Calibri" w:hAnsi="Calibri" w:cs="Calibri"/>
          <w:color w:val="auto"/>
        </w:rPr>
      </w:pPr>
      <w:r w:rsidRPr="009C1378">
        <w:rPr>
          <w:rFonts w:ascii="Calibri" w:hAnsi="Calibri" w:cs="Calibri"/>
          <w:color w:val="auto"/>
        </w:rPr>
        <w:t xml:space="preserve">All athletes are required to compete in leotards and otherwise wear their school tracksuits.  In the team and group competitions each member of the team is required to wear the same uniform. No </w:t>
      </w:r>
      <w:proofErr w:type="spellStart"/>
      <w:r w:rsidRPr="009C1378">
        <w:rPr>
          <w:rFonts w:ascii="Calibri" w:hAnsi="Calibri" w:cs="Calibri"/>
          <w:color w:val="auto"/>
        </w:rPr>
        <w:t>jewellery</w:t>
      </w:r>
      <w:proofErr w:type="spellEnd"/>
      <w:r w:rsidRPr="009C1378">
        <w:rPr>
          <w:rFonts w:ascii="Calibri" w:hAnsi="Calibri" w:cs="Calibri"/>
          <w:color w:val="auto"/>
        </w:rPr>
        <w:t xml:space="preserve"> may be worn with the exception of one small stud earring in each ear</w:t>
      </w:r>
      <w:r w:rsidR="009C1378">
        <w:rPr>
          <w:rFonts w:ascii="Calibri" w:hAnsi="Calibri" w:cs="Calibri"/>
          <w:color w:val="auto"/>
        </w:rPr>
        <w:t xml:space="preserve">.  </w:t>
      </w:r>
      <w:r w:rsidRPr="009C1378">
        <w:rPr>
          <w:rFonts w:ascii="Calibri" w:hAnsi="Calibri" w:cs="Calibri"/>
          <w:color w:val="auto"/>
        </w:rPr>
        <w:t xml:space="preserve"> Long hair should be securely tied up to ensure it does not create a safety hazard. Competition numbers are not required to be worn. </w:t>
      </w:r>
    </w:p>
    <w:p w:rsidR="00F536A3" w:rsidRPr="009C1378" w:rsidRDefault="00AA5382" w:rsidP="009C1378">
      <w:pPr>
        <w:pStyle w:val="Default"/>
        <w:spacing w:after="240"/>
        <w:rPr>
          <w:rFonts w:ascii="Calibri" w:eastAsia="Tahoma" w:hAnsi="Calibri" w:cs="Calibri"/>
          <w:b/>
          <w:bCs/>
          <w:color w:val="auto"/>
        </w:rPr>
      </w:pPr>
      <w:r w:rsidRPr="009C1378">
        <w:rPr>
          <w:rFonts w:ascii="Calibri" w:hAnsi="Calibri" w:cs="Calibri"/>
          <w:b/>
          <w:bCs/>
          <w:color w:val="auto"/>
        </w:rPr>
        <w:t xml:space="preserve">Coaches </w:t>
      </w:r>
    </w:p>
    <w:p w:rsidR="00F536A3" w:rsidRPr="009C1378" w:rsidRDefault="00AA5382" w:rsidP="009C1378">
      <w:pPr>
        <w:pStyle w:val="Default"/>
        <w:spacing w:after="240"/>
        <w:rPr>
          <w:rFonts w:ascii="Calibri" w:eastAsia="Tahoma" w:hAnsi="Calibri" w:cs="Calibri"/>
          <w:color w:val="auto"/>
        </w:rPr>
      </w:pPr>
      <w:r w:rsidRPr="009C1378">
        <w:rPr>
          <w:rFonts w:ascii="Calibri" w:hAnsi="Calibri" w:cs="Calibri"/>
          <w:color w:val="auto"/>
        </w:rPr>
        <w:t>The minimum number of coaches required to be on the competition floor is one per code. The Gym</w:t>
      </w:r>
      <w:r w:rsidR="003028A2">
        <w:rPr>
          <w:rFonts w:ascii="Calibri" w:hAnsi="Calibri" w:cs="Calibri"/>
          <w:color w:val="auto"/>
        </w:rPr>
        <w:t xml:space="preserve">nastics </w:t>
      </w:r>
      <w:r w:rsidRPr="009C1378">
        <w:rPr>
          <w:rFonts w:ascii="Calibri" w:hAnsi="Calibri" w:cs="Calibri"/>
          <w:color w:val="auto"/>
        </w:rPr>
        <w:t>NZ requirement that ‘coaches must be accredited at the required competency level</w:t>
      </w:r>
      <w:r w:rsidRPr="009C1378">
        <w:rPr>
          <w:rFonts w:ascii="Calibri" w:hAnsi="Calibri" w:cs="Calibri"/>
          <w:color w:val="auto"/>
          <w:lang w:val="fr-FR"/>
        </w:rPr>
        <w:t xml:space="preserve">’ </w:t>
      </w:r>
      <w:r w:rsidRPr="009C1378">
        <w:rPr>
          <w:rFonts w:ascii="Calibri" w:hAnsi="Calibri" w:cs="Calibri"/>
          <w:color w:val="auto"/>
        </w:rPr>
        <w:t xml:space="preserve">is not required for this event. </w:t>
      </w:r>
    </w:p>
    <w:p w:rsidR="00F536A3" w:rsidRPr="009C1378" w:rsidRDefault="00AA5382" w:rsidP="009C1378">
      <w:pPr>
        <w:pStyle w:val="Default"/>
        <w:spacing w:after="240"/>
        <w:rPr>
          <w:rFonts w:ascii="Calibri" w:eastAsia="Tahoma" w:hAnsi="Calibri" w:cs="Calibri"/>
          <w:b/>
          <w:bCs/>
          <w:color w:val="auto"/>
        </w:rPr>
      </w:pPr>
      <w:r w:rsidRPr="009C1378">
        <w:rPr>
          <w:rFonts w:ascii="Calibri" w:hAnsi="Calibri" w:cs="Calibri"/>
          <w:b/>
          <w:bCs/>
          <w:color w:val="auto"/>
        </w:rPr>
        <w:t xml:space="preserve">Awards </w:t>
      </w:r>
    </w:p>
    <w:p w:rsidR="00F536A3" w:rsidRPr="009C1378" w:rsidRDefault="00AA5382" w:rsidP="009C1378">
      <w:pPr>
        <w:pStyle w:val="Default"/>
        <w:spacing w:after="240"/>
        <w:rPr>
          <w:rFonts w:ascii="Calibri" w:eastAsia="Tahoma" w:hAnsi="Calibri" w:cs="Calibri"/>
          <w:color w:val="auto"/>
        </w:rPr>
      </w:pPr>
      <w:r w:rsidRPr="009C1378">
        <w:rPr>
          <w:rFonts w:ascii="Calibri" w:hAnsi="Calibri" w:cs="Calibri"/>
          <w:color w:val="auto"/>
        </w:rPr>
        <w:t xml:space="preserve">Medals will be awarded to the first three individual all-around place getters in each division. Certificates will be awarded to the first six individual all-around place getters in each division. </w:t>
      </w:r>
    </w:p>
    <w:p w:rsidR="00F536A3" w:rsidRPr="009C1378" w:rsidRDefault="00AA5382" w:rsidP="009C1378">
      <w:pPr>
        <w:pStyle w:val="Default"/>
        <w:spacing w:after="240"/>
        <w:rPr>
          <w:rFonts w:ascii="Calibri" w:eastAsia="Tahoma" w:hAnsi="Calibri" w:cs="Calibri"/>
          <w:color w:val="auto"/>
        </w:rPr>
      </w:pPr>
      <w:r w:rsidRPr="009C1378">
        <w:rPr>
          <w:rFonts w:ascii="Calibri" w:hAnsi="Calibri" w:cs="Calibri"/>
          <w:color w:val="auto"/>
        </w:rPr>
        <w:t xml:space="preserve">Medals and certificates will be awarded to each member of the first three place getters in the team and group events. </w:t>
      </w:r>
    </w:p>
    <w:p w:rsidR="00F536A3" w:rsidRPr="009C1378" w:rsidRDefault="00AA5382" w:rsidP="009C1378">
      <w:pPr>
        <w:pStyle w:val="Default"/>
        <w:spacing w:after="240"/>
        <w:rPr>
          <w:rFonts w:ascii="Calibri" w:eastAsia="Tahoma" w:hAnsi="Calibri" w:cs="Calibri"/>
          <w:b/>
          <w:bCs/>
          <w:color w:val="auto"/>
        </w:rPr>
      </w:pPr>
      <w:r w:rsidRPr="009C1378">
        <w:rPr>
          <w:rFonts w:ascii="Calibri" w:hAnsi="Calibri" w:cs="Calibri"/>
          <w:b/>
          <w:bCs/>
          <w:color w:val="auto"/>
        </w:rPr>
        <w:t xml:space="preserve">Withdrawals and Refunds </w:t>
      </w:r>
    </w:p>
    <w:p w:rsidR="00F536A3" w:rsidRPr="009C1378" w:rsidRDefault="00AA5382" w:rsidP="003028A2">
      <w:pPr>
        <w:pStyle w:val="Default"/>
        <w:spacing w:after="240"/>
        <w:jc w:val="both"/>
        <w:rPr>
          <w:rFonts w:ascii="Calibri" w:eastAsia="Tahoma" w:hAnsi="Calibri" w:cs="Calibri"/>
          <w:color w:val="auto"/>
        </w:rPr>
      </w:pPr>
      <w:r w:rsidRPr="009C1378">
        <w:rPr>
          <w:rFonts w:ascii="Calibri" w:hAnsi="Calibri" w:cs="Calibri"/>
          <w:color w:val="auto"/>
        </w:rPr>
        <w:t>The only refund given to an athlete who withdraws from entering the Ne</w:t>
      </w:r>
      <w:r w:rsidR="003028A2">
        <w:rPr>
          <w:rFonts w:ascii="Calibri" w:hAnsi="Calibri" w:cs="Calibri"/>
          <w:color w:val="auto"/>
        </w:rPr>
        <w:t xml:space="preserve">w Zealand Secondary Schools Gymnastics </w:t>
      </w:r>
      <w:r w:rsidRPr="009C1378">
        <w:rPr>
          <w:rFonts w:ascii="Calibri" w:hAnsi="Calibri" w:cs="Calibri"/>
          <w:color w:val="auto"/>
        </w:rPr>
        <w:t>Championships will be for medical reasons. A refund based on 80% of the entry fee will be processed once the school has submitted a completed Request for Withdrawal form and the athlete</w:t>
      </w:r>
      <w:r w:rsidRPr="009C1378">
        <w:rPr>
          <w:rFonts w:ascii="Calibri" w:hAnsi="Calibri" w:cs="Calibri"/>
          <w:color w:val="auto"/>
          <w:lang w:val="fr-FR"/>
        </w:rPr>
        <w:t>’</w:t>
      </w:r>
      <w:r w:rsidRPr="009C1378">
        <w:rPr>
          <w:rFonts w:ascii="Calibri" w:hAnsi="Calibri" w:cs="Calibri"/>
          <w:color w:val="auto"/>
        </w:rPr>
        <w:t xml:space="preserve">s </w:t>
      </w:r>
      <w:r w:rsidRPr="009C1378">
        <w:rPr>
          <w:rFonts w:ascii="Calibri" w:hAnsi="Calibri" w:cs="Calibri"/>
          <w:color w:val="auto"/>
        </w:rPr>
        <w:lastRenderedPageBreak/>
        <w:t xml:space="preserve">medical certificate to </w:t>
      </w:r>
      <w:proofErr w:type="spellStart"/>
      <w:r w:rsidRPr="009C1378">
        <w:rPr>
          <w:rFonts w:ascii="Calibri" w:hAnsi="Calibri" w:cs="Calibri"/>
          <w:color w:val="auto"/>
        </w:rPr>
        <w:t>Xtreme</w:t>
      </w:r>
      <w:proofErr w:type="spellEnd"/>
      <w:r w:rsidRPr="009C1378">
        <w:rPr>
          <w:rFonts w:ascii="Calibri" w:hAnsi="Calibri" w:cs="Calibri"/>
          <w:color w:val="auto"/>
        </w:rPr>
        <w:t xml:space="preserve"> </w:t>
      </w:r>
      <w:proofErr w:type="spellStart"/>
      <w:r w:rsidR="003028A2">
        <w:rPr>
          <w:rFonts w:ascii="Calibri" w:hAnsi="Calibri" w:cs="Calibri"/>
          <w:color w:val="auto"/>
        </w:rPr>
        <w:t>R</w:t>
      </w:r>
      <w:r w:rsidRPr="009C1378">
        <w:rPr>
          <w:rFonts w:ascii="Calibri" w:hAnsi="Calibri" w:cs="Calibri"/>
          <w:color w:val="auto"/>
        </w:rPr>
        <w:t>hythmix</w:t>
      </w:r>
      <w:proofErr w:type="spellEnd"/>
      <w:r w:rsidRPr="009C1378">
        <w:rPr>
          <w:rFonts w:ascii="Calibri" w:hAnsi="Calibri" w:cs="Calibri"/>
          <w:color w:val="auto"/>
        </w:rPr>
        <w:t xml:space="preserve">. </w:t>
      </w:r>
      <w:r w:rsidR="009C1378">
        <w:rPr>
          <w:rFonts w:ascii="Calibri" w:hAnsi="Calibri" w:cs="Calibri"/>
          <w:color w:val="auto"/>
        </w:rPr>
        <w:t xml:space="preserve">  </w:t>
      </w:r>
      <w:r w:rsidRPr="009C1378">
        <w:rPr>
          <w:rFonts w:ascii="Calibri" w:hAnsi="Calibri" w:cs="Calibri"/>
          <w:color w:val="auto"/>
        </w:rPr>
        <w:t xml:space="preserve">No other refunds will be given for other costs/fees related with entering the event. </w:t>
      </w:r>
    </w:p>
    <w:p w:rsidR="00F536A3" w:rsidRPr="009C1378" w:rsidRDefault="00AA5382" w:rsidP="009C1378">
      <w:pPr>
        <w:pStyle w:val="Default"/>
        <w:spacing w:after="240"/>
        <w:rPr>
          <w:rFonts w:ascii="Calibri" w:eastAsia="Tahoma" w:hAnsi="Calibri" w:cs="Calibri"/>
          <w:color w:val="auto"/>
        </w:rPr>
      </w:pPr>
      <w:r w:rsidRPr="009C1378">
        <w:rPr>
          <w:rFonts w:ascii="Calibri" w:hAnsi="Calibri" w:cs="Calibri"/>
          <w:color w:val="auto"/>
        </w:rPr>
        <w:t xml:space="preserve">Please submit medical certificates and requests for withdrawals forms by 22 September at the latest. </w:t>
      </w:r>
    </w:p>
    <w:p w:rsidR="00F536A3" w:rsidRDefault="00AA5382" w:rsidP="009C1378">
      <w:pPr>
        <w:pStyle w:val="Default"/>
        <w:spacing w:after="240"/>
        <w:rPr>
          <w:rFonts w:ascii="Calibri" w:hAnsi="Calibri" w:cs="Calibri"/>
          <w:color w:val="auto"/>
        </w:rPr>
      </w:pPr>
      <w:r w:rsidRPr="009C1378">
        <w:rPr>
          <w:rFonts w:ascii="Calibri" w:hAnsi="Calibri" w:cs="Calibri"/>
          <w:color w:val="auto"/>
        </w:rPr>
        <w:t xml:space="preserve">Refunds will not be processed after this date. </w:t>
      </w:r>
    </w:p>
    <w:p w:rsidR="00F536A3" w:rsidRPr="009C1378" w:rsidRDefault="00AA5382" w:rsidP="009C1378">
      <w:pPr>
        <w:pStyle w:val="Default"/>
        <w:spacing w:after="240"/>
        <w:rPr>
          <w:rFonts w:ascii="Calibri" w:eastAsia="Tahoma" w:hAnsi="Calibri" w:cs="Calibri"/>
          <w:b/>
          <w:bCs/>
          <w:color w:val="auto"/>
        </w:rPr>
      </w:pPr>
      <w:r w:rsidRPr="009C1378">
        <w:rPr>
          <w:rFonts w:ascii="Calibri" w:hAnsi="Calibri" w:cs="Calibri"/>
          <w:b/>
          <w:bCs/>
          <w:color w:val="auto"/>
        </w:rPr>
        <w:t xml:space="preserve">Accreditation </w:t>
      </w:r>
    </w:p>
    <w:p w:rsidR="00F536A3" w:rsidRPr="009C1378" w:rsidRDefault="00AA5382" w:rsidP="009C1378">
      <w:pPr>
        <w:pStyle w:val="Default"/>
        <w:spacing w:after="240"/>
        <w:rPr>
          <w:rFonts w:ascii="Calibri" w:eastAsia="Tahoma" w:hAnsi="Calibri" w:cs="Calibri"/>
          <w:color w:val="auto"/>
        </w:rPr>
      </w:pPr>
      <w:r w:rsidRPr="009C1378">
        <w:rPr>
          <w:rFonts w:ascii="Calibri" w:hAnsi="Calibri" w:cs="Calibri"/>
          <w:color w:val="auto"/>
        </w:rPr>
        <w:t xml:space="preserve">All event participants, coaches and support staff will receive an accreditation pass based on their registration. Accreditation passes allow free entry into the venue. </w:t>
      </w:r>
    </w:p>
    <w:p w:rsidR="00F536A3" w:rsidRPr="009C1378" w:rsidRDefault="00AA5382" w:rsidP="009C1378">
      <w:pPr>
        <w:pStyle w:val="Default"/>
        <w:spacing w:after="240"/>
        <w:rPr>
          <w:rFonts w:ascii="Calibri" w:eastAsia="Tahoma" w:hAnsi="Calibri" w:cs="Calibri"/>
          <w:color w:val="auto"/>
        </w:rPr>
      </w:pPr>
      <w:r w:rsidRPr="009C1378">
        <w:rPr>
          <w:rFonts w:ascii="Calibri" w:hAnsi="Calibri" w:cs="Calibri"/>
          <w:color w:val="auto"/>
        </w:rPr>
        <w:t xml:space="preserve">Only participants competing in the current session will be allowed into the competition area. All other participants are to remain in the spectator area supporting their team. </w:t>
      </w:r>
    </w:p>
    <w:p w:rsidR="00F536A3" w:rsidRPr="009C1378" w:rsidRDefault="00AA5382" w:rsidP="009C1378">
      <w:pPr>
        <w:pStyle w:val="Default"/>
        <w:spacing w:after="240"/>
        <w:rPr>
          <w:rFonts w:ascii="Calibri" w:eastAsia="Tahoma" w:hAnsi="Calibri" w:cs="Calibri"/>
          <w:color w:val="auto"/>
        </w:rPr>
      </w:pPr>
      <w:r w:rsidRPr="009C1378">
        <w:rPr>
          <w:rFonts w:ascii="Calibri" w:hAnsi="Calibri" w:cs="Calibri"/>
          <w:color w:val="auto"/>
        </w:rPr>
        <w:t xml:space="preserve">Only registered staff will be accredited and allowed onto the competition floor. </w:t>
      </w:r>
    </w:p>
    <w:p w:rsidR="00F536A3" w:rsidRPr="009C1378" w:rsidRDefault="00AA5382" w:rsidP="009C1378">
      <w:pPr>
        <w:pStyle w:val="Default"/>
        <w:spacing w:after="240"/>
        <w:rPr>
          <w:rFonts w:ascii="Calibri" w:eastAsia="Tahoma" w:hAnsi="Calibri" w:cs="Calibri"/>
          <w:b/>
          <w:bCs/>
          <w:color w:val="auto"/>
        </w:rPr>
      </w:pPr>
      <w:r w:rsidRPr="009C1378">
        <w:rPr>
          <w:rFonts w:ascii="Calibri" w:hAnsi="Calibri" w:cs="Calibri"/>
          <w:b/>
          <w:bCs/>
          <w:color w:val="auto"/>
        </w:rPr>
        <w:t xml:space="preserve">Staff Accreditation </w:t>
      </w:r>
    </w:p>
    <w:p w:rsidR="00F536A3" w:rsidRPr="009C1378" w:rsidRDefault="00AA5382">
      <w:pPr>
        <w:pStyle w:val="Default"/>
        <w:spacing w:after="240"/>
        <w:rPr>
          <w:rFonts w:ascii="Calibri" w:hAnsi="Calibri" w:cs="Calibri"/>
          <w:color w:val="auto"/>
        </w:rPr>
      </w:pPr>
      <w:r w:rsidRPr="009C1378">
        <w:rPr>
          <w:rFonts w:ascii="Calibri" w:hAnsi="Calibri" w:cs="Calibri"/>
          <w:color w:val="auto"/>
        </w:rPr>
        <w:t xml:space="preserve">A maximum of one staff member per code entered per school will be accredited. </w:t>
      </w:r>
    </w:p>
    <w:sectPr w:rsidR="00F536A3" w:rsidRPr="009C1378" w:rsidSect="005302F3">
      <w:headerReference w:type="default" r:id="rId9"/>
      <w:footerReference w:type="default" r:id="rId10"/>
      <w:pgSz w:w="11906" w:h="16838"/>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D42" w:rsidRDefault="002B2D42">
      <w:r>
        <w:separator/>
      </w:r>
    </w:p>
  </w:endnote>
  <w:endnote w:type="continuationSeparator" w:id="0">
    <w:p w:rsidR="002B2D42" w:rsidRDefault="002B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A3" w:rsidRDefault="00F536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D42" w:rsidRDefault="002B2D42">
      <w:r>
        <w:separator/>
      </w:r>
    </w:p>
  </w:footnote>
  <w:footnote w:type="continuationSeparator" w:id="0">
    <w:p w:rsidR="002B2D42" w:rsidRDefault="002B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A3" w:rsidRDefault="00F536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A3"/>
    <w:rsid w:val="002B2D42"/>
    <w:rsid w:val="002B4DD5"/>
    <w:rsid w:val="003028A2"/>
    <w:rsid w:val="003574C6"/>
    <w:rsid w:val="00390A85"/>
    <w:rsid w:val="00521067"/>
    <w:rsid w:val="005302F3"/>
    <w:rsid w:val="00620FE4"/>
    <w:rsid w:val="006F530B"/>
    <w:rsid w:val="00762547"/>
    <w:rsid w:val="008F5528"/>
    <w:rsid w:val="009C1378"/>
    <w:rsid w:val="009E0CB8"/>
    <w:rsid w:val="00AA5382"/>
    <w:rsid w:val="00AD0102"/>
    <w:rsid w:val="00B94AEE"/>
    <w:rsid w:val="00C70B4E"/>
    <w:rsid w:val="00CA3C05"/>
    <w:rsid w:val="00D8427C"/>
    <w:rsid w:val="00DF03CA"/>
    <w:rsid w:val="00DF78AA"/>
    <w:rsid w:val="00EA4466"/>
    <w:rsid w:val="00F536A3"/>
    <w:rsid w:val="00FD14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1CCA9-FFC6-4BE2-8DA7-4AD2F45F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lang w:val="en-US"/>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9C1378"/>
    <w:rPr>
      <w:rFonts w:ascii="Tahoma" w:hAnsi="Tahoma" w:cs="Tahoma"/>
      <w:sz w:val="16"/>
      <w:szCs w:val="16"/>
    </w:rPr>
  </w:style>
  <w:style w:type="character" w:customStyle="1" w:styleId="BalloonTextChar">
    <w:name w:val="Balloon Text Char"/>
    <w:basedOn w:val="DefaultParagraphFont"/>
    <w:link w:val="BalloonText"/>
    <w:uiPriority w:val="99"/>
    <w:semiHidden/>
    <w:rsid w:val="009C1378"/>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FD141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ymnasticsnz.com/wp-content/uploads/2019/04/2019-NZSS-RHYTHMIC-Gymnastics-Manual.pdf"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Ayla Huber</cp:lastModifiedBy>
  <cp:revision>2</cp:revision>
  <dcterms:created xsi:type="dcterms:W3CDTF">2019-08-14T13:28:00Z</dcterms:created>
  <dcterms:modified xsi:type="dcterms:W3CDTF">2019-08-14T13:28:00Z</dcterms:modified>
</cp:coreProperties>
</file>