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8A3F" w14:textId="7486DBDA" w:rsidR="00356AB2" w:rsidRPr="00B1204D" w:rsidRDefault="00F019C4" w:rsidP="00911F7B">
      <w:pPr>
        <w:spacing w:after="0" w:line="240" w:lineRule="auto"/>
        <w:jc w:val="center"/>
        <w:rPr>
          <w:rFonts w:ascii="Verdana" w:hAnsi="Verdana"/>
          <w:b/>
          <w:sz w:val="20"/>
          <w:szCs w:val="20"/>
          <w:highlight w:val="yellow"/>
        </w:rPr>
      </w:pPr>
      <w:r>
        <w:rPr>
          <w:rFonts w:ascii="Verdana" w:hAnsi="Verdana"/>
          <w:b/>
          <w:noProof/>
          <w:sz w:val="20"/>
          <w:szCs w:val="20"/>
          <w:lang w:eastAsia="en-NZ"/>
        </w:rPr>
        <w:drawing>
          <wp:inline distT="0" distB="0" distL="0" distR="0" wp14:anchorId="74AD2DA8" wp14:editId="7A6DAA6B">
            <wp:extent cx="1379189" cy="1171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NZ-Logo-Black-RGB-e149629029728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827" cy="118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58A40" w14:textId="53B667F8" w:rsidR="00C112B9" w:rsidRDefault="00F019C4" w:rsidP="00F019C4">
      <w:pPr>
        <w:tabs>
          <w:tab w:val="left" w:pos="1620"/>
        </w:tabs>
        <w:spacing w:after="0" w:line="240" w:lineRule="auto"/>
        <w:ind w:left="-540" w:right="-3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5758A45" w14:textId="40D5BFF4" w:rsidR="00C112B9" w:rsidRDefault="00C112B9" w:rsidP="00157E69">
      <w:pPr>
        <w:spacing w:after="0" w:line="240" w:lineRule="auto"/>
        <w:ind w:right="-352"/>
        <w:rPr>
          <w:rFonts w:ascii="Verdana" w:hAnsi="Verdana"/>
          <w:sz w:val="24"/>
          <w:szCs w:val="24"/>
        </w:rPr>
      </w:pPr>
    </w:p>
    <w:p w14:paraId="294B6A51" w14:textId="6331D040" w:rsidR="007F50B3" w:rsidRDefault="005A7A33" w:rsidP="008F3F19">
      <w:pPr>
        <w:spacing w:after="0" w:line="240" w:lineRule="auto"/>
        <w:ind w:left="-540" w:right="-352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58AA6" wp14:editId="27330D6C">
                <wp:simplePos x="0" y="0"/>
                <wp:positionH relativeFrom="page">
                  <wp:posOffset>728419</wp:posOffset>
                </wp:positionH>
                <wp:positionV relativeFrom="paragraph">
                  <wp:posOffset>77276</wp:posOffset>
                </wp:positionV>
                <wp:extent cx="6245817" cy="1146875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17" cy="114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71DB3" w14:textId="07DDF2BE" w:rsidR="005C1B70" w:rsidRDefault="00315E09" w:rsidP="00B1204D">
                            <w:pPr>
                              <w:spacing w:after="0"/>
                              <w:jc w:val="center"/>
                              <w:rPr>
                                <w:rFonts w:ascii="Carnac Light" w:hAnsi="Carnac Ligh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rnac Light" w:hAnsi="Carnac Light"/>
                                <w:b/>
                                <w:sz w:val="36"/>
                              </w:rPr>
                              <w:t xml:space="preserve">Gymnastics For All </w:t>
                            </w:r>
                          </w:p>
                          <w:p w14:paraId="68B60856" w14:textId="6C96A693" w:rsidR="00315E09" w:rsidRDefault="00315E09" w:rsidP="00B1204D">
                            <w:pPr>
                              <w:spacing w:after="0"/>
                              <w:jc w:val="center"/>
                              <w:rPr>
                                <w:rFonts w:ascii="Carnac Light" w:hAnsi="Carnac Ligh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rnac Light" w:hAnsi="Carnac Light"/>
                                <w:b/>
                                <w:sz w:val="36"/>
                              </w:rPr>
                              <w:t>Sport Development Committee</w:t>
                            </w:r>
                          </w:p>
                          <w:p w14:paraId="6A813409" w14:textId="180945F5" w:rsidR="00315E09" w:rsidRDefault="00315E09" w:rsidP="00B1204D">
                            <w:pPr>
                              <w:spacing w:after="0"/>
                              <w:jc w:val="center"/>
                              <w:rPr>
                                <w:rFonts w:ascii="Carnac Light" w:hAnsi="Carnac Ligh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rnac Light" w:hAnsi="Carnac Light"/>
                                <w:b/>
                                <w:sz w:val="36"/>
                              </w:rPr>
                              <w:t>Application form</w:t>
                            </w:r>
                          </w:p>
                          <w:p w14:paraId="0D2FE71B" w14:textId="77777777" w:rsidR="00315E09" w:rsidRDefault="00315E09" w:rsidP="00B1204D">
                            <w:pPr>
                              <w:spacing w:after="0"/>
                              <w:jc w:val="center"/>
                              <w:rPr>
                                <w:rFonts w:ascii="Carnac Light" w:hAnsi="Carnac Light"/>
                                <w:b/>
                                <w:sz w:val="36"/>
                              </w:rPr>
                            </w:pPr>
                          </w:p>
                          <w:p w14:paraId="6CB1F6BE" w14:textId="77777777" w:rsidR="00315E09" w:rsidRPr="00F019C4" w:rsidRDefault="00315E09" w:rsidP="00B1204D">
                            <w:pPr>
                              <w:spacing w:after="0"/>
                              <w:jc w:val="center"/>
                              <w:rPr>
                                <w:rFonts w:ascii="Carnac Light" w:hAnsi="Carnac Light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5758AA6">
                <v:stroke joinstyle="miter"/>
                <v:path gradientshapeok="t" o:connecttype="rect"/>
              </v:shapetype>
              <v:shape id="Text Box 2" style="position:absolute;left:0;text-align:left;margin-left:57.35pt;margin-top:6.1pt;width:491.8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">
                <v:textbox>
                  <w:txbxContent>
                    <w:p w:rsidR="005C1B70" w:rsidP="00B1204D" w:rsidRDefault="00315E09" w14:paraId="5F071DB3" w14:textId="07DDF2BE">
                      <w:pPr>
                        <w:spacing w:after="0"/>
                        <w:jc w:val="center"/>
                        <w:rPr>
                          <w:rFonts w:ascii="Carnac Light" w:hAnsi="Carnac Light"/>
                          <w:b/>
                          <w:sz w:val="36"/>
                        </w:rPr>
                      </w:pPr>
                      <w:r>
                        <w:rPr>
                          <w:rFonts w:ascii="Carnac Light" w:hAnsi="Carnac Light"/>
                          <w:b/>
                          <w:sz w:val="36"/>
                        </w:rPr>
                        <w:t xml:space="preserve">Gymnastics For All </w:t>
                      </w:r>
                    </w:p>
                    <w:p w:rsidR="00315E09" w:rsidP="00B1204D" w:rsidRDefault="00315E09" w14:paraId="68B60856" w14:textId="6C96A693">
                      <w:pPr>
                        <w:spacing w:after="0"/>
                        <w:jc w:val="center"/>
                        <w:rPr>
                          <w:rFonts w:ascii="Carnac Light" w:hAnsi="Carnac Light"/>
                          <w:b/>
                          <w:sz w:val="36"/>
                        </w:rPr>
                      </w:pPr>
                      <w:r>
                        <w:rPr>
                          <w:rFonts w:ascii="Carnac Light" w:hAnsi="Carnac Light"/>
                          <w:b/>
                          <w:sz w:val="36"/>
                        </w:rPr>
                        <w:t>Sport Development Committee</w:t>
                      </w:r>
                    </w:p>
                    <w:p w:rsidR="00315E09" w:rsidP="00B1204D" w:rsidRDefault="00315E09" w14:paraId="6A813409" w14:textId="180945F5">
                      <w:pPr>
                        <w:spacing w:after="0"/>
                        <w:jc w:val="center"/>
                        <w:rPr>
                          <w:rFonts w:ascii="Carnac Light" w:hAnsi="Carnac Light"/>
                          <w:b/>
                          <w:sz w:val="36"/>
                        </w:rPr>
                      </w:pPr>
                      <w:r>
                        <w:rPr>
                          <w:rFonts w:ascii="Carnac Light" w:hAnsi="Carnac Light"/>
                          <w:b/>
                          <w:sz w:val="36"/>
                        </w:rPr>
                        <w:t>Application form</w:t>
                      </w:r>
                    </w:p>
                    <w:p w:rsidR="00315E09" w:rsidP="00B1204D" w:rsidRDefault="00315E09" w14:paraId="0D2FE71B" w14:textId="77777777">
                      <w:pPr>
                        <w:spacing w:after="0"/>
                        <w:jc w:val="center"/>
                        <w:rPr>
                          <w:rFonts w:ascii="Carnac Light" w:hAnsi="Carnac Light"/>
                          <w:b/>
                          <w:sz w:val="36"/>
                        </w:rPr>
                      </w:pPr>
                    </w:p>
                    <w:p w:rsidRPr="00F019C4" w:rsidR="00315E09" w:rsidP="00B1204D" w:rsidRDefault="00315E09" w14:paraId="6CB1F6BE" w14:textId="77777777">
                      <w:pPr>
                        <w:spacing w:after="0"/>
                        <w:jc w:val="center"/>
                        <w:rPr>
                          <w:rFonts w:ascii="Carnac Light" w:hAnsi="Carnac Light"/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E436E8" w14:textId="77777777" w:rsidR="007F50B3" w:rsidRDefault="007F50B3" w:rsidP="008F3F19">
      <w:pPr>
        <w:spacing w:after="0" w:line="240" w:lineRule="auto"/>
        <w:ind w:left="-540" w:right="-352"/>
        <w:rPr>
          <w:rFonts w:ascii="Verdana" w:eastAsia="Verdana" w:hAnsi="Verdana" w:cs="Verdana"/>
          <w:sz w:val="20"/>
          <w:szCs w:val="20"/>
        </w:rPr>
      </w:pPr>
    </w:p>
    <w:p w14:paraId="319EDA45" w14:textId="77777777" w:rsidR="007F50B3" w:rsidRDefault="007F50B3" w:rsidP="008F3F19">
      <w:pPr>
        <w:spacing w:after="0" w:line="240" w:lineRule="auto"/>
        <w:ind w:left="-540" w:right="-352"/>
        <w:rPr>
          <w:rFonts w:ascii="Verdana" w:eastAsia="Verdana" w:hAnsi="Verdana" w:cs="Verdana"/>
          <w:sz w:val="20"/>
          <w:szCs w:val="20"/>
        </w:rPr>
      </w:pPr>
    </w:p>
    <w:p w14:paraId="45367DA9" w14:textId="77777777" w:rsidR="007F50B3" w:rsidRDefault="007F50B3" w:rsidP="008F3F19">
      <w:pPr>
        <w:spacing w:after="0" w:line="240" w:lineRule="auto"/>
        <w:ind w:left="-540" w:right="-352"/>
        <w:rPr>
          <w:rFonts w:ascii="Verdana" w:eastAsia="Verdana" w:hAnsi="Verdana" w:cs="Verdana"/>
          <w:sz w:val="20"/>
          <w:szCs w:val="20"/>
        </w:rPr>
      </w:pPr>
    </w:p>
    <w:p w14:paraId="44C299EE" w14:textId="77777777" w:rsidR="007F50B3" w:rsidRDefault="007F50B3" w:rsidP="008F3F19">
      <w:pPr>
        <w:spacing w:after="0" w:line="240" w:lineRule="auto"/>
        <w:ind w:left="-540" w:right="-352"/>
        <w:rPr>
          <w:rFonts w:ascii="Verdana" w:eastAsia="Verdana" w:hAnsi="Verdana" w:cs="Verdana"/>
          <w:sz w:val="20"/>
          <w:szCs w:val="20"/>
        </w:rPr>
      </w:pPr>
    </w:p>
    <w:p w14:paraId="7EDB8775" w14:textId="77777777" w:rsidR="007F50B3" w:rsidRDefault="007F50B3" w:rsidP="008F3F19">
      <w:pPr>
        <w:spacing w:after="0" w:line="240" w:lineRule="auto"/>
        <w:ind w:left="-540" w:right="-352"/>
        <w:rPr>
          <w:rFonts w:ascii="Verdana" w:eastAsia="Verdana" w:hAnsi="Verdana" w:cs="Verdana"/>
          <w:sz w:val="20"/>
          <w:szCs w:val="20"/>
        </w:rPr>
      </w:pPr>
    </w:p>
    <w:p w14:paraId="2A876D3A" w14:textId="46C38BDC" w:rsidR="00F019C4" w:rsidRPr="00315E09" w:rsidRDefault="6CCCBCDB" w:rsidP="00315E09">
      <w:pPr>
        <w:spacing w:after="0" w:line="240" w:lineRule="auto"/>
        <w:ind w:left="-540" w:right="-352"/>
        <w:rPr>
          <w:rFonts w:ascii="Verdana" w:eastAsia="Verdana" w:hAnsi="Verdana" w:cs="Verdana"/>
          <w:sz w:val="20"/>
          <w:szCs w:val="20"/>
        </w:rPr>
      </w:pPr>
      <w:r w:rsidRPr="007F50B3">
        <w:rPr>
          <w:rFonts w:ascii="Verdana" w:eastAsia="Verdana" w:hAnsi="Verdana" w:cs="Verdana"/>
          <w:sz w:val="20"/>
          <w:szCs w:val="20"/>
        </w:rPr>
        <w:t xml:space="preserve"> </w:t>
      </w:r>
    </w:p>
    <w:p w14:paraId="7F9CEDF2" w14:textId="77777777" w:rsidR="00315E09" w:rsidRDefault="00315E09" w:rsidP="005A7A33">
      <w:pPr>
        <w:spacing w:after="0" w:line="240" w:lineRule="auto"/>
        <w:rPr>
          <w:rFonts w:ascii="Carnac Light" w:eastAsia="Calibri" w:hAnsi="Carnac Light" w:cs="Times New Roman"/>
          <w:sz w:val="20"/>
          <w:szCs w:val="20"/>
        </w:rPr>
      </w:pPr>
    </w:p>
    <w:p w14:paraId="607826ED" w14:textId="77777777" w:rsidR="00315E09" w:rsidRDefault="00315E09" w:rsidP="005A7A33">
      <w:pPr>
        <w:spacing w:after="0" w:line="240" w:lineRule="auto"/>
        <w:rPr>
          <w:rFonts w:ascii="Carnac Light" w:eastAsia="Calibri" w:hAnsi="Carnac Light" w:cs="Times New Roman"/>
          <w:sz w:val="20"/>
          <w:szCs w:val="20"/>
        </w:rPr>
      </w:pPr>
    </w:p>
    <w:p w14:paraId="1378E265" w14:textId="77777777" w:rsidR="00F17527" w:rsidRDefault="00F019C4" w:rsidP="000B5BC3">
      <w:pPr>
        <w:spacing w:after="0" w:line="240" w:lineRule="auto"/>
        <w:jc w:val="both"/>
        <w:rPr>
          <w:rFonts w:ascii="Carnac Light" w:eastAsia="Calibri" w:hAnsi="Carnac Light" w:cs="Times New Roman"/>
          <w:sz w:val="20"/>
          <w:szCs w:val="20"/>
        </w:rPr>
      </w:pPr>
      <w:r>
        <w:rPr>
          <w:rFonts w:ascii="Carnac Light" w:eastAsia="Calibri" w:hAnsi="Carnac Light" w:cs="Times New Roman"/>
          <w:sz w:val="20"/>
          <w:szCs w:val="20"/>
        </w:rPr>
        <w:t>Gymnastics New Zealand (GNZ) is forming a</w:t>
      </w:r>
      <w:r w:rsidR="00315E09">
        <w:rPr>
          <w:rFonts w:ascii="Carnac Light" w:eastAsia="Calibri" w:hAnsi="Carnac Light" w:cs="Times New Roman"/>
          <w:sz w:val="20"/>
          <w:szCs w:val="20"/>
        </w:rPr>
        <w:t xml:space="preserve"> Gymnastics For All Sport Development Committee (GFA SDC) to provide leadership and guidance in all areas of GFA in New Zealand.</w:t>
      </w:r>
    </w:p>
    <w:p w14:paraId="00142458" w14:textId="06A56DFB" w:rsidR="00315E09" w:rsidRDefault="00315E09" w:rsidP="000B5BC3">
      <w:pPr>
        <w:spacing w:after="0" w:line="240" w:lineRule="auto"/>
        <w:jc w:val="both"/>
        <w:rPr>
          <w:rFonts w:ascii="Carnac Light" w:eastAsia="Calibri" w:hAnsi="Carnac Light" w:cs="Times New Roman"/>
          <w:sz w:val="20"/>
          <w:szCs w:val="20"/>
        </w:rPr>
      </w:pPr>
      <w:r>
        <w:rPr>
          <w:rFonts w:ascii="Carnac Light" w:eastAsia="Calibri" w:hAnsi="Carnac Light" w:cs="Times New Roman"/>
          <w:sz w:val="20"/>
          <w:szCs w:val="20"/>
        </w:rPr>
        <w:t xml:space="preserve"> </w:t>
      </w:r>
    </w:p>
    <w:p w14:paraId="355FCB71" w14:textId="399AD92C" w:rsidR="00713CDB" w:rsidRPr="000B5BC3" w:rsidRDefault="000B5BC3" w:rsidP="000B5BC3">
      <w:pPr>
        <w:jc w:val="both"/>
        <w:rPr>
          <w:color w:val="1F497D"/>
        </w:rPr>
      </w:pPr>
      <w:r>
        <w:rPr>
          <w:rFonts w:ascii="Carnac Light" w:eastAsia="Calibri" w:hAnsi="Carnac Light" w:cs="Times New Roman"/>
          <w:sz w:val="20"/>
          <w:szCs w:val="20"/>
        </w:rPr>
        <w:t>Before you submit</w:t>
      </w:r>
      <w:r w:rsidR="00315E09">
        <w:rPr>
          <w:rFonts w:ascii="Carnac Light" w:eastAsia="Calibri" w:hAnsi="Carnac Light" w:cs="Times New Roman"/>
          <w:sz w:val="20"/>
          <w:szCs w:val="20"/>
        </w:rPr>
        <w:t xml:space="preserve"> your application, please ensure you have </w:t>
      </w:r>
      <w:r w:rsidR="00B82E79">
        <w:rPr>
          <w:rFonts w:ascii="Carnac Light" w:eastAsia="Calibri" w:hAnsi="Carnac Light" w:cs="Times New Roman"/>
          <w:sz w:val="20"/>
          <w:szCs w:val="20"/>
        </w:rPr>
        <w:t xml:space="preserve">thoroughly </w:t>
      </w:r>
      <w:r w:rsidR="00315E09">
        <w:rPr>
          <w:rFonts w:ascii="Carnac Light" w:eastAsia="Calibri" w:hAnsi="Carnac Light" w:cs="Times New Roman"/>
          <w:sz w:val="20"/>
          <w:szCs w:val="20"/>
        </w:rPr>
        <w:t>read</w:t>
      </w:r>
      <w:r w:rsidR="00B82E79">
        <w:rPr>
          <w:rFonts w:ascii="Carnac Light" w:eastAsia="Calibri" w:hAnsi="Carnac Light" w:cs="Times New Roman"/>
          <w:sz w:val="20"/>
          <w:szCs w:val="20"/>
        </w:rPr>
        <w:t xml:space="preserve"> the GFA SDC Terms of Reference, the GNZ Technical Committee Regulation (for relevant sections) </w:t>
      </w:r>
      <w:r w:rsidR="00315E09">
        <w:rPr>
          <w:rFonts w:ascii="Carnac Light" w:eastAsia="Calibri" w:hAnsi="Carnac Light" w:cs="Times New Roman"/>
          <w:sz w:val="20"/>
          <w:szCs w:val="20"/>
        </w:rPr>
        <w:t>and the Position Description that relates to the role you are applying for.</w:t>
      </w:r>
      <w:r w:rsidR="00701412">
        <w:rPr>
          <w:rFonts w:ascii="Carnac Light" w:eastAsia="Calibri" w:hAnsi="Carnac Light" w:cs="Times New Roman"/>
          <w:sz w:val="20"/>
          <w:szCs w:val="20"/>
        </w:rPr>
        <w:t xml:space="preserve"> All of these documents can be found here</w:t>
      </w:r>
      <w:r w:rsidR="00B82E79">
        <w:rPr>
          <w:rFonts w:ascii="Carnac Light" w:eastAsia="Calibri" w:hAnsi="Carnac Light" w:cs="Times New Roman"/>
          <w:sz w:val="20"/>
          <w:szCs w:val="20"/>
        </w:rPr>
        <w:t xml:space="preserve"> </w:t>
      </w:r>
      <w:hyperlink r:id="rId9" w:history="1">
        <w:r>
          <w:rPr>
            <w:rStyle w:val="Hyperlink"/>
          </w:rPr>
          <w:t>bit.ly/GymForAllSDC</w:t>
        </w:r>
      </w:hyperlink>
    </w:p>
    <w:p w14:paraId="6D580CA7" w14:textId="048A342C" w:rsidR="00701412" w:rsidRDefault="00315E09" w:rsidP="000B5BC3">
      <w:pPr>
        <w:spacing w:after="0" w:line="240" w:lineRule="auto"/>
        <w:jc w:val="both"/>
        <w:rPr>
          <w:rFonts w:ascii="Carnac Light" w:eastAsia="Calibri" w:hAnsi="Carnac Light" w:cs="Times New Roman"/>
          <w:sz w:val="20"/>
          <w:szCs w:val="20"/>
        </w:rPr>
      </w:pPr>
      <w:r>
        <w:rPr>
          <w:rFonts w:ascii="Carnac Light" w:eastAsia="Calibri" w:hAnsi="Carnac Light" w:cs="Times New Roman"/>
          <w:sz w:val="20"/>
          <w:szCs w:val="20"/>
        </w:rPr>
        <w:t xml:space="preserve">On completion of this application please send it, and any </w:t>
      </w:r>
      <w:r w:rsidR="00B27163">
        <w:rPr>
          <w:rFonts w:ascii="Carnac Light" w:eastAsia="Calibri" w:hAnsi="Carnac Light" w:cs="Times New Roman"/>
          <w:sz w:val="20"/>
          <w:szCs w:val="20"/>
        </w:rPr>
        <w:t>supporting documentation, to</w:t>
      </w:r>
      <w:r>
        <w:rPr>
          <w:rFonts w:ascii="Carnac Light" w:eastAsia="Calibri" w:hAnsi="Carnac Light" w:cs="Times New Roman"/>
          <w:sz w:val="20"/>
          <w:szCs w:val="20"/>
        </w:rPr>
        <w:t xml:space="preserve"> Danielle Halliday (GNZ Community Sport Manager)</w:t>
      </w:r>
      <w:r w:rsidR="00701412">
        <w:rPr>
          <w:rFonts w:ascii="Carnac Light" w:eastAsia="Calibri" w:hAnsi="Carnac Light" w:cs="Times New Roman"/>
          <w:sz w:val="20"/>
          <w:szCs w:val="20"/>
        </w:rPr>
        <w:t xml:space="preserve"> at </w:t>
      </w:r>
      <w:hyperlink r:id="rId10" w:history="1">
        <w:r w:rsidR="00701412" w:rsidRPr="00906FE4">
          <w:rPr>
            <w:rStyle w:val="Hyperlink"/>
            <w:rFonts w:ascii="Carnac Light" w:eastAsia="Calibri" w:hAnsi="Carnac Light" w:cs="Times New Roman"/>
            <w:sz w:val="20"/>
            <w:szCs w:val="20"/>
          </w:rPr>
          <w:t>danielle.halliday@gymnasticsnz.com</w:t>
        </w:r>
      </w:hyperlink>
      <w:r w:rsidR="00701412">
        <w:rPr>
          <w:rFonts w:ascii="Carnac Light" w:eastAsia="Calibri" w:hAnsi="Carnac Light" w:cs="Times New Roman"/>
          <w:sz w:val="20"/>
          <w:szCs w:val="20"/>
        </w:rPr>
        <w:t xml:space="preserve"> </w:t>
      </w:r>
    </w:p>
    <w:p w14:paraId="6A95458E" w14:textId="77777777" w:rsidR="00701412" w:rsidRDefault="00701412" w:rsidP="000B5BC3">
      <w:pPr>
        <w:spacing w:after="0" w:line="240" w:lineRule="auto"/>
        <w:jc w:val="both"/>
        <w:rPr>
          <w:rFonts w:ascii="Carnac Light" w:eastAsia="Calibri" w:hAnsi="Carnac Light" w:cs="Times New Roman"/>
          <w:sz w:val="20"/>
          <w:szCs w:val="20"/>
        </w:rPr>
      </w:pPr>
    </w:p>
    <w:p w14:paraId="3BDACDAB" w14:textId="1CC936DD" w:rsidR="00315E09" w:rsidRDefault="00315E09" w:rsidP="000B5BC3">
      <w:pPr>
        <w:spacing w:after="0" w:line="240" w:lineRule="auto"/>
        <w:jc w:val="both"/>
        <w:rPr>
          <w:rFonts w:ascii="Carnac Light" w:eastAsia="Calibri" w:hAnsi="Carnac Light" w:cs="Times New Roman"/>
          <w:sz w:val="20"/>
          <w:szCs w:val="20"/>
        </w:rPr>
      </w:pPr>
      <w:r>
        <w:rPr>
          <w:rFonts w:ascii="Carnac Light" w:eastAsia="Calibri" w:hAnsi="Carnac Light" w:cs="Times New Roman"/>
          <w:sz w:val="20"/>
          <w:szCs w:val="20"/>
        </w:rPr>
        <w:t>Please submit your application by</w:t>
      </w:r>
      <w:r w:rsidR="00B27163">
        <w:rPr>
          <w:rFonts w:ascii="Carnac Light" w:eastAsia="Calibri" w:hAnsi="Carnac Light" w:cs="Times New Roman"/>
          <w:b/>
          <w:sz w:val="20"/>
          <w:szCs w:val="20"/>
        </w:rPr>
        <w:t xml:space="preserve"> </w:t>
      </w:r>
      <w:r w:rsidR="000B5BC3">
        <w:rPr>
          <w:rFonts w:ascii="Carnac Light" w:eastAsia="Calibri" w:hAnsi="Carnac Light" w:cs="Times New Roman"/>
          <w:b/>
          <w:sz w:val="20"/>
          <w:szCs w:val="20"/>
        </w:rPr>
        <w:t>3</w:t>
      </w:r>
      <w:r w:rsidR="000B5BC3" w:rsidRPr="00B27163">
        <w:rPr>
          <w:rFonts w:ascii="Carnac Light" w:eastAsia="Calibri" w:hAnsi="Carnac Light" w:cs="Times New Roman"/>
          <w:b/>
          <w:sz w:val="20"/>
          <w:szCs w:val="20"/>
          <w:vertAlign w:val="superscript"/>
        </w:rPr>
        <w:t>rd</w:t>
      </w:r>
      <w:r w:rsidR="000B5BC3">
        <w:rPr>
          <w:rFonts w:ascii="Carnac Light" w:eastAsia="Calibri" w:hAnsi="Carnac Light" w:cs="Times New Roman"/>
          <w:b/>
          <w:sz w:val="20"/>
          <w:szCs w:val="20"/>
        </w:rPr>
        <w:t xml:space="preserve"> December</w:t>
      </w:r>
      <w:r w:rsidR="000B5BC3">
        <w:rPr>
          <w:rFonts w:ascii="Carnac Light" w:eastAsia="Calibri" w:hAnsi="Carnac Light" w:cs="Times New Roman"/>
          <w:sz w:val="20"/>
          <w:szCs w:val="20"/>
        </w:rPr>
        <w:t xml:space="preserve"> </w:t>
      </w:r>
      <w:r w:rsidR="000B5BC3" w:rsidRPr="000B5BC3">
        <w:rPr>
          <w:rFonts w:ascii="Carnac Light" w:eastAsia="Calibri" w:hAnsi="Carnac Light" w:cs="Times New Roman"/>
          <w:b/>
          <w:sz w:val="20"/>
          <w:szCs w:val="20"/>
        </w:rPr>
        <w:t>2018</w:t>
      </w:r>
      <w:r w:rsidR="000B5BC3">
        <w:rPr>
          <w:rFonts w:ascii="Carnac Light" w:eastAsia="Calibri" w:hAnsi="Carnac Light" w:cs="Times New Roman"/>
          <w:sz w:val="20"/>
          <w:szCs w:val="20"/>
        </w:rPr>
        <w:t>,</w:t>
      </w:r>
      <w:r>
        <w:rPr>
          <w:rFonts w:ascii="Carnac Light" w:eastAsia="Calibri" w:hAnsi="Carnac Light" w:cs="Times New Roman"/>
          <w:sz w:val="20"/>
          <w:szCs w:val="20"/>
        </w:rPr>
        <w:t xml:space="preserve"> you wil</w:t>
      </w:r>
      <w:r w:rsidR="000B5BC3">
        <w:rPr>
          <w:rFonts w:ascii="Carnac Light" w:eastAsia="Calibri" w:hAnsi="Carnac Light" w:cs="Times New Roman"/>
          <w:sz w:val="20"/>
          <w:szCs w:val="20"/>
        </w:rPr>
        <w:t>l be notified of the decision in the week</w:t>
      </w:r>
      <w:bookmarkStart w:id="0" w:name="_GoBack"/>
      <w:bookmarkEnd w:id="0"/>
      <w:r w:rsidR="000B5BC3">
        <w:rPr>
          <w:rFonts w:ascii="Carnac Light" w:eastAsia="Calibri" w:hAnsi="Carnac Light" w:cs="Times New Roman"/>
          <w:sz w:val="20"/>
          <w:szCs w:val="20"/>
        </w:rPr>
        <w:t xml:space="preserve"> beginning</w:t>
      </w:r>
      <w:r>
        <w:rPr>
          <w:rFonts w:ascii="Carnac Light" w:eastAsia="Calibri" w:hAnsi="Carnac Light" w:cs="Times New Roman"/>
          <w:sz w:val="20"/>
          <w:szCs w:val="20"/>
        </w:rPr>
        <w:t xml:space="preserve"> </w:t>
      </w:r>
      <w:r w:rsidR="000B5BC3">
        <w:rPr>
          <w:rFonts w:ascii="Carnac Light" w:eastAsia="Calibri" w:hAnsi="Carnac Light" w:cs="Times New Roman"/>
          <w:b/>
          <w:sz w:val="20"/>
          <w:szCs w:val="20"/>
        </w:rPr>
        <w:t>10</w:t>
      </w:r>
      <w:r w:rsidR="000B5BC3" w:rsidRPr="000B5BC3">
        <w:rPr>
          <w:rFonts w:ascii="Carnac Light" w:eastAsia="Calibri" w:hAnsi="Carnac Light" w:cs="Times New Roman"/>
          <w:b/>
          <w:sz w:val="20"/>
          <w:szCs w:val="20"/>
          <w:vertAlign w:val="superscript"/>
        </w:rPr>
        <w:t>th</w:t>
      </w:r>
      <w:r w:rsidR="000B5BC3">
        <w:rPr>
          <w:rFonts w:ascii="Carnac Light" w:eastAsia="Calibri" w:hAnsi="Carnac Light" w:cs="Times New Roman"/>
          <w:b/>
          <w:sz w:val="20"/>
          <w:szCs w:val="20"/>
        </w:rPr>
        <w:t xml:space="preserve"> </w:t>
      </w:r>
      <w:r w:rsidR="00B27163">
        <w:rPr>
          <w:rFonts w:ascii="Carnac Light" w:eastAsia="Calibri" w:hAnsi="Carnac Light" w:cs="Times New Roman"/>
          <w:b/>
          <w:sz w:val="20"/>
          <w:szCs w:val="20"/>
        </w:rPr>
        <w:t>December 2018</w:t>
      </w:r>
      <w:r>
        <w:rPr>
          <w:rFonts w:ascii="Carnac Light" w:eastAsia="Calibri" w:hAnsi="Carnac Light" w:cs="Times New Roman"/>
          <w:sz w:val="20"/>
          <w:szCs w:val="20"/>
        </w:rPr>
        <w:t>.</w:t>
      </w:r>
      <w:r w:rsidR="00B27163">
        <w:rPr>
          <w:rFonts w:ascii="Carnac Light" w:eastAsia="Calibri" w:hAnsi="Carnac Light" w:cs="Times New Roman"/>
          <w:sz w:val="20"/>
          <w:szCs w:val="20"/>
        </w:rPr>
        <w:t xml:space="preserve">  The first GFA SDC meeting will take place in February 2019. </w:t>
      </w:r>
      <w:r w:rsidR="00F17527">
        <w:rPr>
          <w:rFonts w:ascii="Carnac Light" w:eastAsia="Calibri" w:hAnsi="Carnac Light" w:cs="Times New Roman"/>
          <w:sz w:val="20"/>
          <w:szCs w:val="20"/>
        </w:rPr>
        <w:t>If you have any questions</w:t>
      </w:r>
      <w:r w:rsidR="003A4F17">
        <w:rPr>
          <w:rFonts w:ascii="Carnac Light" w:eastAsia="Calibri" w:hAnsi="Carnac Light" w:cs="Times New Roman"/>
          <w:sz w:val="20"/>
          <w:szCs w:val="20"/>
        </w:rPr>
        <w:t>,</w:t>
      </w:r>
      <w:r w:rsidR="00F17527">
        <w:rPr>
          <w:rFonts w:ascii="Carnac Light" w:eastAsia="Calibri" w:hAnsi="Carnac Light" w:cs="Times New Roman"/>
          <w:sz w:val="20"/>
          <w:szCs w:val="20"/>
        </w:rPr>
        <w:t xml:space="preserve"> please do not hesitate to get in touch.</w:t>
      </w:r>
    </w:p>
    <w:p w14:paraId="2250B659" w14:textId="77777777" w:rsidR="003A4F17" w:rsidRPr="003A4F17" w:rsidRDefault="003A4F17" w:rsidP="003A4F17">
      <w:pPr>
        <w:spacing w:after="0" w:line="240" w:lineRule="auto"/>
        <w:rPr>
          <w:rFonts w:ascii="Carnac Light" w:eastAsia="Calibri" w:hAnsi="Carnac Light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958"/>
      </w:tblGrid>
      <w:tr w:rsidR="007E6FE8" w:rsidRPr="007F50B3" w14:paraId="55758A51" w14:textId="77777777" w:rsidTr="0103CA5F">
        <w:trPr>
          <w:trHeight w:val="482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5758A4F" w14:textId="77777777" w:rsidR="003157DA" w:rsidRPr="00711115" w:rsidRDefault="00953CFD" w:rsidP="00953CFD">
            <w:pPr>
              <w:rPr>
                <w:rFonts w:ascii="Carnac Light" w:hAnsi="Carnac Light" w:cstheme="minorHAnsi"/>
                <w:b/>
                <w:color w:val="FFFFFF"/>
                <w:sz w:val="20"/>
                <w:szCs w:val="20"/>
              </w:rPr>
            </w:pPr>
            <w:r w:rsidRPr="00711115">
              <w:rPr>
                <w:rFonts w:ascii="Carnac Light" w:hAnsi="Carnac Light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55758A50" w14:textId="77777777" w:rsidR="003157DA" w:rsidRPr="007F50B3" w:rsidRDefault="003157DA" w:rsidP="00C867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6FE8" w:rsidRPr="007F50B3" w14:paraId="55758A54" w14:textId="77777777" w:rsidTr="0103CA5F">
        <w:trPr>
          <w:trHeight w:val="482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5758A52" w14:textId="77777777" w:rsidR="003157DA" w:rsidRPr="00711115" w:rsidRDefault="006D495B" w:rsidP="003A3AB2">
            <w:pPr>
              <w:rPr>
                <w:rFonts w:ascii="Carnac Light" w:hAnsi="Carnac Light" w:cstheme="minorHAnsi"/>
                <w:b/>
                <w:sz w:val="20"/>
                <w:szCs w:val="20"/>
              </w:rPr>
            </w:pPr>
            <w:r w:rsidRPr="00711115">
              <w:rPr>
                <w:rFonts w:ascii="Carnac Light" w:hAnsi="Carnac Light" w:cstheme="minorHAnsi"/>
                <w:b/>
                <w:sz w:val="20"/>
                <w:szCs w:val="20"/>
              </w:rPr>
              <w:t>Club</w:t>
            </w:r>
            <w:r w:rsidR="00C73D14" w:rsidRPr="00711115">
              <w:rPr>
                <w:rFonts w:ascii="Carnac Light" w:hAnsi="Carnac Light" w:cstheme="minorHAnsi"/>
                <w:b/>
                <w:sz w:val="20"/>
                <w:szCs w:val="20"/>
              </w:rPr>
              <w:t xml:space="preserve"> and </w:t>
            </w:r>
            <w:r w:rsidR="003A3AB2" w:rsidRPr="00711115">
              <w:rPr>
                <w:rFonts w:ascii="Carnac Light" w:hAnsi="Carnac Light" w:cstheme="minorHAnsi"/>
                <w:b/>
                <w:sz w:val="20"/>
                <w:szCs w:val="20"/>
              </w:rPr>
              <w:t>R</w:t>
            </w:r>
            <w:r w:rsidR="00C73D14" w:rsidRPr="00711115">
              <w:rPr>
                <w:rFonts w:ascii="Carnac Light" w:hAnsi="Carnac Light" w:cstheme="minorHAnsi"/>
                <w:b/>
                <w:sz w:val="20"/>
                <w:szCs w:val="20"/>
              </w:rPr>
              <w:t>egion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55758A53" w14:textId="77777777" w:rsidR="003157DA" w:rsidRPr="007F50B3" w:rsidRDefault="003157DA" w:rsidP="00C867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6FE8" w:rsidRPr="007F50B3" w14:paraId="55758A57" w14:textId="77777777" w:rsidTr="0103CA5F">
        <w:trPr>
          <w:trHeight w:val="482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5758A55" w14:textId="77777777" w:rsidR="003157DA" w:rsidRPr="00711115" w:rsidRDefault="003157DA" w:rsidP="00C86766">
            <w:pPr>
              <w:rPr>
                <w:rFonts w:ascii="Carnac Light" w:hAnsi="Carnac Light" w:cstheme="minorHAnsi"/>
                <w:b/>
                <w:sz w:val="20"/>
                <w:szCs w:val="20"/>
              </w:rPr>
            </w:pPr>
            <w:r w:rsidRPr="00711115">
              <w:rPr>
                <w:rFonts w:ascii="Carnac Light" w:hAnsi="Carnac Light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55758A56" w14:textId="77777777" w:rsidR="003157DA" w:rsidRPr="007F50B3" w:rsidRDefault="003157DA" w:rsidP="00953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5E09" w:rsidRPr="007F50B3" w14:paraId="5E734EDA" w14:textId="77777777" w:rsidTr="0103CA5F">
        <w:trPr>
          <w:trHeight w:val="482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1A9B7A2" w14:textId="36537D19" w:rsidR="00315E09" w:rsidRPr="00711115" w:rsidRDefault="00315E09" w:rsidP="00C86766">
            <w:pPr>
              <w:rPr>
                <w:rFonts w:ascii="Carnac Light" w:hAnsi="Carnac Light" w:cstheme="minorHAnsi"/>
                <w:b/>
                <w:sz w:val="20"/>
                <w:szCs w:val="20"/>
              </w:rPr>
            </w:pPr>
            <w:r w:rsidRPr="00711115">
              <w:rPr>
                <w:rFonts w:ascii="Carnac Light" w:hAnsi="Carnac Light"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26F6A060" w14:textId="77777777" w:rsidR="00315E09" w:rsidRPr="007F50B3" w:rsidRDefault="00315E09" w:rsidP="00953C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6FE8" w:rsidRPr="007F50B3" w14:paraId="55758A5A" w14:textId="77777777" w:rsidTr="0103CA5F">
        <w:trPr>
          <w:trHeight w:val="482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5758A58" w14:textId="3DD12847" w:rsidR="00137FF6" w:rsidRPr="00711115" w:rsidRDefault="00315E09" w:rsidP="00C86766">
            <w:pPr>
              <w:rPr>
                <w:rFonts w:ascii="Carnac Light" w:hAnsi="Carnac Light" w:cstheme="minorHAnsi"/>
                <w:b/>
                <w:sz w:val="20"/>
                <w:szCs w:val="20"/>
              </w:rPr>
            </w:pPr>
            <w:r>
              <w:rPr>
                <w:rFonts w:ascii="Carnac Light" w:hAnsi="Carnac Light" w:cstheme="minorHAnsi"/>
                <w:b/>
                <w:sz w:val="20"/>
                <w:szCs w:val="20"/>
              </w:rPr>
              <w:t>Role you are applying for on the GFA SDC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55758A59" w14:textId="77777777" w:rsidR="00137FF6" w:rsidRPr="007F50B3" w:rsidRDefault="00137FF6" w:rsidP="00C867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9F8" w:rsidRPr="007F50B3" w14:paraId="1A879D67" w14:textId="77777777" w:rsidTr="0103CA5F">
        <w:trPr>
          <w:trHeight w:val="482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015C5D4" w14:textId="41312ABA" w:rsidR="000249F8" w:rsidRPr="00711115" w:rsidRDefault="0103CA5F" w:rsidP="0103CA5F">
            <w:pPr>
              <w:rPr>
                <w:rFonts w:ascii="Carnac Light" w:hAnsi="Carnac Light"/>
                <w:b/>
                <w:bCs/>
                <w:sz w:val="20"/>
                <w:szCs w:val="20"/>
              </w:rPr>
            </w:pPr>
            <w:r w:rsidRPr="0103CA5F">
              <w:rPr>
                <w:rFonts w:ascii="Carnac Light" w:hAnsi="Carnac Light"/>
                <w:b/>
                <w:bCs/>
                <w:sz w:val="20"/>
                <w:szCs w:val="20"/>
              </w:rPr>
              <w:t>Current roles - club regional, national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3E533E3E" w14:textId="77777777" w:rsidR="000249F8" w:rsidRPr="007F50B3" w:rsidRDefault="000249F8" w:rsidP="00C867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9F8" w:rsidRPr="007F50B3" w14:paraId="64010456" w14:textId="77777777" w:rsidTr="0103CA5F">
        <w:trPr>
          <w:trHeight w:val="482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FAE39D4" w14:textId="6F0C6E89" w:rsidR="000249F8" w:rsidRPr="00711115" w:rsidRDefault="00B82E79" w:rsidP="00C86766">
            <w:pPr>
              <w:rPr>
                <w:rFonts w:ascii="Carnac Light" w:hAnsi="Carnac Light" w:cstheme="minorHAnsi"/>
                <w:b/>
                <w:sz w:val="20"/>
                <w:szCs w:val="20"/>
              </w:rPr>
            </w:pPr>
            <w:r>
              <w:rPr>
                <w:rFonts w:ascii="Carnac Light" w:hAnsi="Carnac Light" w:cstheme="minorHAnsi"/>
                <w:b/>
                <w:sz w:val="20"/>
                <w:szCs w:val="20"/>
              </w:rPr>
              <w:t>Coach e</w:t>
            </w:r>
            <w:r w:rsidR="000249F8" w:rsidRPr="00711115">
              <w:rPr>
                <w:rFonts w:ascii="Carnac Light" w:hAnsi="Carnac Light" w:cstheme="minorHAnsi"/>
                <w:b/>
                <w:sz w:val="20"/>
                <w:szCs w:val="20"/>
              </w:rPr>
              <w:t xml:space="preserve">xperience </w:t>
            </w:r>
            <w:r w:rsidR="00DF7538" w:rsidRPr="00711115">
              <w:rPr>
                <w:rFonts w:ascii="Carnac Light" w:hAnsi="Carnac Light" w:cstheme="minorHAnsi"/>
                <w:sz w:val="18"/>
                <w:szCs w:val="18"/>
              </w:rPr>
              <w:t>(include programmes coached, number of years</w:t>
            </w:r>
            <w:r>
              <w:rPr>
                <w:rFonts w:ascii="Carnac Light" w:hAnsi="Carnac Light" w:cstheme="minorHAnsi"/>
                <w:sz w:val="18"/>
                <w:szCs w:val="18"/>
              </w:rPr>
              <w:t xml:space="preserve"> etc.</w:t>
            </w:r>
            <w:r w:rsidR="00DF7538" w:rsidRPr="00711115">
              <w:rPr>
                <w:rFonts w:ascii="Carnac Light" w:hAnsi="Carnac Light" w:cstheme="minorHAnsi"/>
                <w:sz w:val="18"/>
                <w:szCs w:val="18"/>
              </w:rPr>
              <w:t>)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39ED69CF" w14:textId="77777777" w:rsidR="000249F8" w:rsidRPr="007F50B3" w:rsidRDefault="000249F8" w:rsidP="00C867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9F8" w:rsidRPr="007F50B3" w14:paraId="6EC9609B" w14:textId="77777777" w:rsidTr="0103CA5F">
        <w:trPr>
          <w:trHeight w:val="482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61044CA" w14:textId="622F74DD" w:rsidR="000249F8" w:rsidRPr="00711115" w:rsidRDefault="00476D3F" w:rsidP="00C86766">
            <w:pPr>
              <w:rPr>
                <w:rFonts w:ascii="Carnac Light" w:hAnsi="Carnac Light" w:cstheme="minorHAnsi"/>
                <w:b/>
                <w:sz w:val="20"/>
                <w:szCs w:val="20"/>
              </w:rPr>
            </w:pPr>
            <w:r w:rsidRPr="00711115">
              <w:rPr>
                <w:rFonts w:ascii="Carnac Light" w:hAnsi="Carnac Light" w:cstheme="minorHAnsi"/>
                <w:b/>
                <w:sz w:val="20"/>
                <w:szCs w:val="20"/>
              </w:rPr>
              <w:t>Coach Qualifications</w:t>
            </w:r>
            <w:r w:rsidR="00B82E79">
              <w:rPr>
                <w:rFonts w:ascii="Carnac Light" w:hAnsi="Carnac Light" w:cstheme="minorHAnsi"/>
                <w:b/>
                <w:sz w:val="20"/>
                <w:szCs w:val="20"/>
              </w:rPr>
              <w:t xml:space="preserve"> </w:t>
            </w:r>
            <w:r w:rsidR="00B82E79" w:rsidRPr="00B82E79">
              <w:rPr>
                <w:rFonts w:ascii="Carnac Light" w:hAnsi="Carnac Light" w:cstheme="minorHAnsi"/>
                <w:sz w:val="18"/>
                <w:szCs w:val="20"/>
              </w:rPr>
              <w:t>(GNZ, overseas, development opportunities)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5C8A5FD4" w14:textId="77777777" w:rsidR="000249F8" w:rsidRDefault="000249F8" w:rsidP="00C86766">
            <w:pPr>
              <w:rPr>
                <w:rFonts w:ascii="Verdana" w:hAnsi="Verdana"/>
                <w:sz w:val="20"/>
                <w:szCs w:val="20"/>
              </w:rPr>
            </w:pPr>
          </w:p>
          <w:p w14:paraId="092BC24B" w14:textId="553E9296" w:rsidR="00476D3F" w:rsidRPr="007F50B3" w:rsidRDefault="00476D3F" w:rsidP="00C867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D3F" w:rsidRPr="007F50B3" w14:paraId="0EFE81C6" w14:textId="77777777" w:rsidTr="0103CA5F">
        <w:trPr>
          <w:trHeight w:val="482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91FA7D7" w14:textId="3FF1B382" w:rsidR="00476D3F" w:rsidRPr="00711115" w:rsidRDefault="00711115" w:rsidP="00B82E79">
            <w:pPr>
              <w:rPr>
                <w:rFonts w:ascii="Carnac Light" w:hAnsi="Carnac Light" w:cstheme="minorHAnsi"/>
                <w:b/>
                <w:sz w:val="20"/>
                <w:szCs w:val="20"/>
              </w:rPr>
            </w:pPr>
            <w:r>
              <w:rPr>
                <w:rFonts w:ascii="Carnac Light" w:hAnsi="Carnac Light" w:cstheme="minorHAnsi"/>
                <w:b/>
                <w:sz w:val="20"/>
                <w:szCs w:val="20"/>
              </w:rPr>
              <w:t xml:space="preserve">What area </w:t>
            </w:r>
            <w:r w:rsidR="00B82E79">
              <w:rPr>
                <w:rFonts w:ascii="Carnac Light" w:hAnsi="Carnac Light" w:cstheme="minorHAnsi"/>
                <w:b/>
                <w:sz w:val="20"/>
                <w:szCs w:val="20"/>
              </w:rPr>
              <w:t xml:space="preserve">of GFA </w:t>
            </w:r>
            <w:r w:rsidR="00476D3F" w:rsidRPr="00711115">
              <w:rPr>
                <w:rFonts w:ascii="Carnac Light" w:hAnsi="Carnac Light" w:cstheme="minorHAnsi"/>
                <w:b/>
                <w:sz w:val="20"/>
                <w:szCs w:val="20"/>
              </w:rPr>
              <w:t>do you consider yourself to be a specialist in?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5E76CF60" w14:textId="77777777" w:rsidR="00476D3F" w:rsidRPr="007F50B3" w:rsidRDefault="00476D3F" w:rsidP="00C867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9F8" w:rsidRPr="007F50B3" w14:paraId="747D95BB" w14:textId="77777777" w:rsidTr="0103CA5F">
        <w:trPr>
          <w:trHeight w:val="482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1AF21C1" w14:textId="6727F1F6" w:rsidR="000249F8" w:rsidRPr="00711115" w:rsidRDefault="00476D3F" w:rsidP="00B82E79">
            <w:pPr>
              <w:rPr>
                <w:rFonts w:ascii="Carnac Light" w:hAnsi="Carnac Light" w:cstheme="minorHAnsi"/>
                <w:b/>
                <w:sz w:val="20"/>
                <w:szCs w:val="20"/>
              </w:rPr>
            </w:pPr>
            <w:r w:rsidRPr="00711115">
              <w:rPr>
                <w:rFonts w:ascii="Carnac Light" w:hAnsi="Carnac Light" w:cstheme="minorHAnsi"/>
                <w:b/>
                <w:sz w:val="20"/>
                <w:szCs w:val="20"/>
              </w:rPr>
              <w:lastRenderedPageBreak/>
              <w:t xml:space="preserve">What experience do you have that would be of benefit to the </w:t>
            </w:r>
            <w:r w:rsidR="00B82E79">
              <w:rPr>
                <w:rFonts w:ascii="Carnac Light" w:hAnsi="Carnac Light" w:cstheme="minorHAnsi"/>
                <w:b/>
                <w:sz w:val="20"/>
                <w:szCs w:val="20"/>
              </w:rPr>
              <w:t>GFA SDC</w:t>
            </w:r>
            <w:r w:rsidR="00711115">
              <w:rPr>
                <w:rFonts w:ascii="Carnac Light" w:hAnsi="Carnac Light" w:cstheme="minorHAnsi"/>
                <w:b/>
                <w:sz w:val="20"/>
                <w:szCs w:val="20"/>
              </w:rPr>
              <w:t>, for example-</w:t>
            </w:r>
            <w:r w:rsidR="00DB3DBD" w:rsidRPr="00711115">
              <w:rPr>
                <w:rFonts w:ascii="Carnac Light" w:hAnsi="Carnac Light" w:cstheme="minorHAnsi"/>
                <w:b/>
                <w:sz w:val="20"/>
                <w:szCs w:val="20"/>
              </w:rPr>
              <w:t xml:space="preserve"> leadership roles, strategy development.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06AEA1B0" w14:textId="77777777" w:rsidR="000249F8" w:rsidRPr="007F50B3" w:rsidRDefault="000249F8" w:rsidP="00C867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9F8" w:rsidRPr="007F50B3" w14:paraId="39E064EF" w14:textId="77777777" w:rsidTr="0103CA5F">
        <w:trPr>
          <w:trHeight w:val="482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7140054" w14:textId="37D008B1" w:rsidR="000249F8" w:rsidRPr="00711115" w:rsidRDefault="00476D3F" w:rsidP="00476D3F">
            <w:pPr>
              <w:rPr>
                <w:rFonts w:ascii="Carnac Light" w:hAnsi="Carnac Light" w:cstheme="minorHAnsi"/>
                <w:b/>
                <w:sz w:val="20"/>
                <w:szCs w:val="20"/>
              </w:rPr>
            </w:pPr>
            <w:r w:rsidRPr="00711115">
              <w:rPr>
                <w:rFonts w:ascii="Carnac Light" w:hAnsi="Carnac Light" w:cstheme="minorHAnsi"/>
                <w:b/>
                <w:sz w:val="20"/>
                <w:szCs w:val="20"/>
              </w:rPr>
              <w:t>Additional comments in support of your application e</w:t>
            </w:r>
            <w:r w:rsidR="00711115">
              <w:rPr>
                <w:rFonts w:ascii="Carnac Light" w:hAnsi="Carnac Light" w:cstheme="minorHAnsi"/>
                <w:b/>
                <w:sz w:val="20"/>
                <w:szCs w:val="20"/>
              </w:rPr>
              <w:t>.</w:t>
            </w:r>
            <w:r w:rsidRPr="00711115">
              <w:rPr>
                <w:rFonts w:ascii="Carnac Light" w:hAnsi="Carnac Light" w:cstheme="minorHAnsi"/>
                <w:b/>
                <w:sz w:val="20"/>
                <w:szCs w:val="20"/>
              </w:rPr>
              <w:t>g</w:t>
            </w:r>
            <w:r w:rsidR="00711115">
              <w:rPr>
                <w:rFonts w:ascii="Carnac Light" w:hAnsi="Carnac Light" w:cstheme="minorHAnsi"/>
                <w:b/>
                <w:sz w:val="20"/>
                <w:szCs w:val="20"/>
              </w:rPr>
              <w:t>.</w:t>
            </w:r>
            <w:r w:rsidRPr="00711115">
              <w:rPr>
                <w:rFonts w:ascii="Carnac Light" w:hAnsi="Carnac Light" w:cstheme="minorHAnsi"/>
                <w:b/>
                <w:sz w:val="20"/>
                <w:szCs w:val="20"/>
              </w:rPr>
              <w:t xml:space="preserve"> </w:t>
            </w:r>
            <w:r w:rsidR="00B82E79">
              <w:rPr>
                <w:rFonts w:ascii="Carnac Light" w:hAnsi="Carnac Light" w:cstheme="minorHAnsi"/>
                <w:b/>
                <w:sz w:val="20"/>
                <w:szCs w:val="20"/>
              </w:rPr>
              <w:t xml:space="preserve">complementary skills or </w:t>
            </w:r>
            <w:r w:rsidR="00711115">
              <w:rPr>
                <w:rFonts w:ascii="Carnac Light" w:hAnsi="Carnac Light" w:cstheme="minorHAnsi"/>
                <w:b/>
                <w:sz w:val="20"/>
                <w:szCs w:val="20"/>
              </w:rPr>
              <w:t>experience</w:t>
            </w:r>
            <w:r w:rsidRPr="00711115">
              <w:rPr>
                <w:rFonts w:ascii="Carnac Light" w:hAnsi="Carnac Light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155D5DB3" w14:textId="64A3A689" w:rsidR="000249F8" w:rsidRPr="007F50B3" w:rsidRDefault="000249F8" w:rsidP="00C8676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758AA5" w14:textId="23C4E5D4" w:rsidR="00F17527" w:rsidRDefault="00F17527" w:rsidP="006867EA">
      <w:pPr>
        <w:rPr>
          <w:rFonts w:ascii="Verdana" w:hAnsi="Verdana"/>
          <w:b/>
          <w:sz w:val="20"/>
          <w:szCs w:val="20"/>
          <w:u w:val="single"/>
        </w:rPr>
      </w:pPr>
    </w:p>
    <w:p w14:paraId="53B1BFAB" w14:textId="3FA4CCEC" w:rsidR="0097135E" w:rsidRPr="00F17527" w:rsidRDefault="00F17527" w:rsidP="00F17527">
      <w:pPr>
        <w:rPr>
          <w:rFonts w:ascii="Carnac Light" w:hAnsi="Carnac Light"/>
          <w:sz w:val="20"/>
          <w:szCs w:val="20"/>
        </w:rPr>
      </w:pPr>
      <w:r>
        <w:rPr>
          <w:rFonts w:ascii="Carnac Light" w:hAnsi="Carnac Light"/>
          <w:sz w:val="20"/>
          <w:szCs w:val="20"/>
        </w:rPr>
        <w:t>Thank you, w</w:t>
      </w:r>
      <w:r w:rsidRPr="00F17527">
        <w:rPr>
          <w:rFonts w:ascii="Carnac Light" w:hAnsi="Carnac Light"/>
          <w:sz w:val="20"/>
          <w:szCs w:val="20"/>
        </w:rPr>
        <w:t>e look forward to receiving your application.</w:t>
      </w:r>
    </w:p>
    <w:sectPr w:rsidR="0097135E" w:rsidRPr="00F17527" w:rsidSect="005A7A33">
      <w:pgSz w:w="11906" w:h="16838"/>
      <w:pgMar w:top="720" w:right="90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c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3A0"/>
    <w:multiLevelType w:val="hybridMultilevel"/>
    <w:tmpl w:val="50D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4FE0"/>
    <w:multiLevelType w:val="hybridMultilevel"/>
    <w:tmpl w:val="469C3B92"/>
    <w:lvl w:ilvl="0" w:tplc="283A9BA2">
      <w:start w:val="27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85EED"/>
    <w:multiLevelType w:val="hybridMultilevel"/>
    <w:tmpl w:val="A87AD61E"/>
    <w:lvl w:ilvl="0" w:tplc="2C32040C">
      <w:start w:val="27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AB33CA"/>
    <w:multiLevelType w:val="hybridMultilevel"/>
    <w:tmpl w:val="1CB6F7D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3581E"/>
    <w:multiLevelType w:val="hybridMultilevel"/>
    <w:tmpl w:val="683A1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68AC"/>
    <w:multiLevelType w:val="hybridMultilevel"/>
    <w:tmpl w:val="A000ACD6"/>
    <w:lvl w:ilvl="0" w:tplc="C024B1CE">
      <w:start w:val="27"/>
      <w:numFmt w:val="bullet"/>
      <w:lvlText w:val=""/>
      <w:lvlJc w:val="left"/>
      <w:pPr>
        <w:ind w:left="1080" w:hanging="360"/>
      </w:pPr>
      <w:rPr>
        <w:rFonts w:ascii="Symbol" w:eastAsia="Verdana" w:hAnsi="Symbol" w:cs="Verdana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5B72F7"/>
    <w:multiLevelType w:val="hybridMultilevel"/>
    <w:tmpl w:val="9C469FA4"/>
    <w:lvl w:ilvl="0" w:tplc="6D34E17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D2EF9"/>
    <w:multiLevelType w:val="hybridMultilevel"/>
    <w:tmpl w:val="B33690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F32EA"/>
    <w:multiLevelType w:val="hybridMultilevel"/>
    <w:tmpl w:val="EF46E54A"/>
    <w:lvl w:ilvl="0" w:tplc="BFD2868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53798B"/>
    <w:multiLevelType w:val="hybridMultilevel"/>
    <w:tmpl w:val="C28CF198"/>
    <w:lvl w:ilvl="0" w:tplc="EA52DED2">
      <w:start w:val="2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4A60"/>
    <w:multiLevelType w:val="hybridMultilevel"/>
    <w:tmpl w:val="7AEAD9E2"/>
    <w:lvl w:ilvl="0" w:tplc="3E3043C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9023C"/>
    <w:multiLevelType w:val="hybridMultilevel"/>
    <w:tmpl w:val="7A963122"/>
    <w:lvl w:ilvl="0" w:tplc="D15C63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D3B99"/>
    <w:multiLevelType w:val="hybridMultilevel"/>
    <w:tmpl w:val="D062CC08"/>
    <w:lvl w:ilvl="0" w:tplc="0EF6547E">
      <w:start w:val="2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616AC"/>
    <w:multiLevelType w:val="hybridMultilevel"/>
    <w:tmpl w:val="193EC61E"/>
    <w:lvl w:ilvl="0" w:tplc="88A0087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E14A9"/>
    <w:multiLevelType w:val="hybridMultilevel"/>
    <w:tmpl w:val="98580466"/>
    <w:lvl w:ilvl="0" w:tplc="1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73CC25AD"/>
    <w:multiLevelType w:val="hybridMultilevel"/>
    <w:tmpl w:val="D02E183A"/>
    <w:lvl w:ilvl="0" w:tplc="EAC8BEA2">
      <w:start w:val="2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63FBA"/>
    <w:multiLevelType w:val="hybridMultilevel"/>
    <w:tmpl w:val="884AE3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F6415"/>
    <w:multiLevelType w:val="hybridMultilevel"/>
    <w:tmpl w:val="1548F0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11"/>
  </w:num>
  <w:num w:numId="6">
    <w:abstractNumId w:val="17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5"/>
  </w:num>
  <w:num w:numId="14">
    <w:abstractNumId w:val="12"/>
  </w:num>
  <w:num w:numId="15">
    <w:abstractNumId w:val="9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BD"/>
    <w:rsid w:val="000249F8"/>
    <w:rsid w:val="00026445"/>
    <w:rsid w:val="000272BD"/>
    <w:rsid w:val="000714AD"/>
    <w:rsid w:val="00085F9C"/>
    <w:rsid w:val="00097796"/>
    <w:rsid w:val="000B5BC3"/>
    <w:rsid w:val="000B6820"/>
    <w:rsid w:val="000F2671"/>
    <w:rsid w:val="00137FF6"/>
    <w:rsid w:val="00151284"/>
    <w:rsid w:val="00157E69"/>
    <w:rsid w:val="0016416F"/>
    <w:rsid w:val="001811A6"/>
    <w:rsid w:val="001819FC"/>
    <w:rsid w:val="001C4DC2"/>
    <w:rsid w:val="001E79F3"/>
    <w:rsid w:val="002027C7"/>
    <w:rsid w:val="00206DD8"/>
    <w:rsid w:val="002478CC"/>
    <w:rsid w:val="002611C4"/>
    <w:rsid w:val="0026172D"/>
    <w:rsid w:val="00263B6F"/>
    <w:rsid w:val="003157DA"/>
    <w:rsid w:val="00315E09"/>
    <w:rsid w:val="00356AB2"/>
    <w:rsid w:val="00364127"/>
    <w:rsid w:val="0037315B"/>
    <w:rsid w:val="00373219"/>
    <w:rsid w:val="00387AA6"/>
    <w:rsid w:val="003A059A"/>
    <w:rsid w:val="003A3AB2"/>
    <w:rsid w:val="003A4589"/>
    <w:rsid w:val="003A4F17"/>
    <w:rsid w:val="003B47AE"/>
    <w:rsid w:val="003F4C09"/>
    <w:rsid w:val="00410DF1"/>
    <w:rsid w:val="00417173"/>
    <w:rsid w:val="004419B2"/>
    <w:rsid w:val="00454BC9"/>
    <w:rsid w:val="004646F3"/>
    <w:rsid w:val="004720B4"/>
    <w:rsid w:val="00476D3F"/>
    <w:rsid w:val="00481FA8"/>
    <w:rsid w:val="004A2AAF"/>
    <w:rsid w:val="004E69F3"/>
    <w:rsid w:val="005250FF"/>
    <w:rsid w:val="00591F56"/>
    <w:rsid w:val="005A26AD"/>
    <w:rsid w:val="005A7A33"/>
    <w:rsid w:val="005B2719"/>
    <w:rsid w:val="005B6EBD"/>
    <w:rsid w:val="005C0E39"/>
    <w:rsid w:val="005C1B70"/>
    <w:rsid w:val="005C5F03"/>
    <w:rsid w:val="005D1512"/>
    <w:rsid w:val="005D1CDB"/>
    <w:rsid w:val="005E4B69"/>
    <w:rsid w:val="00646A83"/>
    <w:rsid w:val="0066056A"/>
    <w:rsid w:val="00686504"/>
    <w:rsid w:val="006867EA"/>
    <w:rsid w:val="006B0B0F"/>
    <w:rsid w:val="006D495B"/>
    <w:rsid w:val="006D69C5"/>
    <w:rsid w:val="00701412"/>
    <w:rsid w:val="00711115"/>
    <w:rsid w:val="00713CDB"/>
    <w:rsid w:val="00764B61"/>
    <w:rsid w:val="00782BDD"/>
    <w:rsid w:val="00782C6A"/>
    <w:rsid w:val="00787DC8"/>
    <w:rsid w:val="007B4CE6"/>
    <w:rsid w:val="007E6FE8"/>
    <w:rsid w:val="007F50B3"/>
    <w:rsid w:val="00807885"/>
    <w:rsid w:val="00824FBA"/>
    <w:rsid w:val="00827B37"/>
    <w:rsid w:val="008447E3"/>
    <w:rsid w:val="008A5DF0"/>
    <w:rsid w:val="008E2FDE"/>
    <w:rsid w:val="008F312F"/>
    <w:rsid w:val="008F3F19"/>
    <w:rsid w:val="00911F7B"/>
    <w:rsid w:val="0091217C"/>
    <w:rsid w:val="00936CCE"/>
    <w:rsid w:val="0094062F"/>
    <w:rsid w:val="00952295"/>
    <w:rsid w:val="00953CFD"/>
    <w:rsid w:val="0097135E"/>
    <w:rsid w:val="00977F75"/>
    <w:rsid w:val="009D74EF"/>
    <w:rsid w:val="009F264B"/>
    <w:rsid w:val="00A034FA"/>
    <w:rsid w:val="00A15329"/>
    <w:rsid w:val="00A20898"/>
    <w:rsid w:val="00AA6E46"/>
    <w:rsid w:val="00AC0BB6"/>
    <w:rsid w:val="00B1204D"/>
    <w:rsid w:val="00B27163"/>
    <w:rsid w:val="00B3570B"/>
    <w:rsid w:val="00B60DD1"/>
    <w:rsid w:val="00B82E79"/>
    <w:rsid w:val="00BB3D5C"/>
    <w:rsid w:val="00BB6418"/>
    <w:rsid w:val="00BB7528"/>
    <w:rsid w:val="00BF5550"/>
    <w:rsid w:val="00BF78F3"/>
    <w:rsid w:val="00C112B9"/>
    <w:rsid w:val="00C115E4"/>
    <w:rsid w:val="00C200D1"/>
    <w:rsid w:val="00C535E5"/>
    <w:rsid w:val="00C629CB"/>
    <w:rsid w:val="00C64A0D"/>
    <w:rsid w:val="00C73D14"/>
    <w:rsid w:val="00C86766"/>
    <w:rsid w:val="00C9373A"/>
    <w:rsid w:val="00C972C8"/>
    <w:rsid w:val="00CD6846"/>
    <w:rsid w:val="00D030AE"/>
    <w:rsid w:val="00D0665B"/>
    <w:rsid w:val="00D10D3F"/>
    <w:rsid w:val="00D50441"/>
    <w:rsid w:val="00D5597B"/>
    <w:rsid w:val="00DA650C"/>
    <w:rsid w:val="00DB3DBD"/>
    <w:rsid w:val="00DB6CE0"/>
    <w:rsid w:val="00DD7B73"/>
    <w:rsid w:val="00DF7538"/>
    <w:rsid w:val="00E075D7"/>
    <w:rsid w:val="00E3372E"/>
    <w:rsid w:val="00E65120"/>
    <w:rsid w:val="00E65DFB"/>
    <w:rsid w:val="00E7557E"/>
    <w:rsid w:val="00EB5241"/>
    <w:rsid w:val="00EC5E7B"/>
    <w:rsid w:val="00F019C4"/>
    <w:rsid w:val="00F0559E"/>
    <w:rsid w:val="00F17527"/>
    <w:rsid w:val="00F32B4C"/>
    <w:rsid w:val="00F632A5"/>
    <w:rsid w:val="00F73717"/>
    <w:rsid w:val="00F739C0"/>
    <w:rsid w:val="00FB2EC4"/>
    <w:rsid w:val="00FE1A9C"/>
    <w:rsid w:val="00FE2860"/>
    <w:rsid w:val="00FF700C"/>
    <w:rsid w:val="0103CA5F"/>
    <w:rsid w:val="1CF77C26"/>
    <w:rsid w:val="5FA7C3E3"/>
    <w:rsid w:val="6CCCB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8A3F"/>
  <w15:docId w15:val="{BC56EC10-30CC-4274-AFF4-F13D17A8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F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4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6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nielle.halliday@gymnasticsnz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it.ly/GymForAllS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x0020_Level_x0020_Group xmlns="e0b54f2b-8c38-49d9-a53b-729572cf3b0f">SDC AER</First_x0020_Level_x0020_Group>
    <Third_x0020_Level_x0020_Group xmlns="e0b54f2b-8c38-49d9-a53b-729572cf3b0f">2016 AER Handbook</Third_x0020_Level_x0020_Group>
    <Second_x0020_Level_x0020_Group xmlns="e0b54f2b-8c38-49d9-a53b-729572cf3b0f">4 AER Manuals and Handbooks</Second_x0020_Level_x0020_Group>
    <Library_x0020_Name xmlns="e0b54f2b-8c38-49d9-a53b-729572cf3b0f">SDC Documents</Library_x0020_Name>
    <SharedWithUsers xmlns="e0b54f2b-8c38-49d9-a53b-729572cf3b0f">
      <UserInfo>
        <DisplayName>Belinda Randall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52A3D7ADF6458EA4048EDDF980B1" ma:contentTypeVersion="13" ma:contentTypeDescription="Create a new document." ma:contentTypeScope="" ma:versionID="40bed165fabc65fb52173df11950c536">
  <xsd:schema xmlns:xsd="http://www.w3.org/2001/XMLSchema" xmlns:xs="http://www.w3.org/2001/XMLSchema" xmlns:p="http://schemas.microsoft.com/office/2006/metadata/properties" xmlns:ns2="e0b54f2b-8c38-49d9-a53b-729572cf3b0f" xmlns:ns3="9bfe8147-1432-489b-8ecd-36898735dbea" targetNamespace="http://schemas.microsoft.com/office/2006/metadata/properties" ma:root="true" ma:fieldsID="b95d24fe6a022291d37260a188927ea3" ns2:_="" ns3:_="">
    <xsd:import namespace="e0b54f2b-8c38-49d9-a53b-729572cf3b0f"/>
    <xsd:import namespace="9bfe8147-1432-489b-8ecd-36898735dbea"/>
    <xsd:element name="properties">
      <xsd:complexType>
        <xsd:sequence>
          <xsd:element name="documentManagement">
            <xsd:complexType>
              <xsd:all>
                <xsd:element ref="ns2:First_x0020_Level_x0020_Group" minOccurs="0"/>
                <xsd:element ref="ns2:Second_x0020_Level_x0020_Group" minOccurs="0"/>
                <xsd:element ref="ns2:Third_x0020_Level_x0020_Group" minOccurs="0"/>
                <xsd:element ref="ns2:Library_x0020_Nam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54f2b-8c38-49d9-a53b-729572cf3b0f" elementFormDefault="qualified">
    <xsd:import namespace="http://schemas.microsoft.com/office/2006/documentManagement/types"/>
    <xsd:import namespace="http://schemas.microsoft.com/office/infopath/2007/PartnerControls"/>
    <xsd:element name="First_x0020_Level_x0020_Group" ma:index="8" nillable="true" ma:displayName="First Level Group" ma:internalName="First_x0020_Level_x0020_Group">
      <xsd:simpleType>
        <xsd:restriction base="dms:Text">
          <xsd:maxLength value="255"/>
        </xsd:restriction>
      </xsd:simpleType>
    </xsd:element>
    <xsd:element name="Second_x0020_Level_x0020_Group" ma:index="9" nillable="true" ma:displayName="Second Level Group" ma:internalName="Second_x0020_Level_x0020_Group">
      <xsd:simpleType>
        <xsd:restriction base="dms:Text">
          <xsd:maxLength value="255"/>
        </xsd:restriction>
      </xsd:simpleType>
    </xsd:element>
    <xsd:element name="Third_x0020_Level_x0020_Group" ma:index="10" nillable="true" ma:displayName="Third Level Group" ma:internalName="Third_x0020_Level_x0020_Group">
      <xsd:simpleType>
        <xsd:restriction base="dms:Text">
          <xsd:maxLength value="255"/>
        </xsd:restriction>
      </xsd:simpleType>
    </xsd:element>
    <xsd:element name="Library_x0020_Name" ma:index="11" nillable="true" ma:displayName="Library Name" ma:internalName="Library_x0020_Nam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8147-1432-489b-8ecd-36898735d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ED4B1-226B-42E7-A76C-86093C7E6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A133A-815D-4E56-A8F1-CD5EB5814E4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bfe8147-1432-489b-8ecd-36898735dbea"/>
    <ds:schemaRef ds:uri="e0b54f2b-8c38-49d9-a53b-729572cf3b0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322391-031F-4535-B6D2-C81DD1A87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54f2b-8c38-49d9-a53b-729572cf3b0f"/>
    <ds:schemaRef ds:uri="9bfe8147-1432-489b-8ecd-36898735d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Randall</dc:creator>
  <cp:lastModifiedBy>Danielle Halliday</cp:lastModifiedBy>
  <cp:revision>8</cp:revision>
  <cp:lastPrinted>2016-10-27T22:53:00Z</cp:lastPrinted>
  <dcterms:created xsi:type="dcterms:W3CDTF">2018-10-30T00:44:00Z</dcterms:created>
  <dcterms:modified xsi:type="dcterms:W3CDTF">2018-11-07T19:53:00Z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0x010100ADC852A3D7ADF6458EA4048EDDF980B1</vt:lpwstr>
  </property>
</Properties>
</file>